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55FF" w:rsidRPr="00F055FF" w:rsidRDefault="00F055FF" w:rsidP="00F055FF">
      <w:pPr>
        <w:shd w:val="clear" w:color="auto" w:fill="FFFFFF"/>
        <w:spacing w:after="100" w:afterAutospacing="1" w:line="240" w:lineRule="auto"/>
        <w:outlineLvl w:val="0"/>
        <w:rPr>
          <w:rFonts w:ascii="Tahoma" w:eastAsia="Times New Roman" w:hAnsi="Tahoma" w:cs="Tahoma"/>
          <w:b/>
          <w:bCs/>
          <w:color w:val="212529"/>
          <w:kern w:val="36"/>
          <w:sz w:val="48"/>
          <w:szCs w:val="48"/>
        </w:rPr>
      </w:pPr>
      <w:r w:rsidRPr="00F055FF">
        <w:rPr>
          <w:rFonts w:ascii="Tahoma" w:eastAsia="Times New Roman" w:hAnsi="Tahoma" w:cs="Tahoma"/>
          <w:b/>
          <w:bCs/>
          <w:color w:val="212529"/>
          <w:kern w:val="36"/>
          <w:sz w:val="48"/>
          <w:szCs w:val="48"/>
          <w:cs/>
        </w:rPr>
        <w:t>ก๊าซเรือนกระจก คืออะไร ทำไมถึงเป็นปัญหาใหญ่ระดับโลก</w:t>
      </w:r>
    </w:p>
    <w:p w:rsidR="00F055FF" w:rsidRPr="00F055FF" w:rsidRDefault="00F055FF" w:rsidP="00F055FF">
      <w:pPr>
        <w:shd w:val="clear" w:color="auto" w:fill="FFFFFF"/>
        <w:spacing w:after="100" w:afterAutospacing="1" w:line="240" w:lineRule="auto"/>
        <w:rPr>
          <w:rFonts w:ascii="Tahoma" w:eastAsia="Times New Roman" w:hAnsi="Tahoma" w:cs="Tahoma"/>
          <w:color w:val="212529"/>
          <w:sz w:val="24"/>
          <w:szCs w:val="24"/>
        </w:rPr>
      </w:pPr>
      <w:r w:rsidRPr="00F055FF">
        <w:rPr>
          <w:rFonts w:ascii="Tahoma" w:eastAsia="Times New Roman" w:hAnsi="Tahoma" w:cs="Tahoma"/>
          <w:color w:val="212529"/>
          <w:sz w:val="24"/>
          <w:szCs w:val="24"/>
          <w:cs/>
        </w:rPr>
        <w:t>ก๊าซเรือนกระจก (</w:t>
      </w:r>
      <w:r w:rsidRPr="00F055FF">
        <w:rPr>
          <w:rFonts w:ascii="Tahoma" w:eastAsia="Times New Roman" w:hAnsi="Tahoma" w:cs="Tahoma"/>
          <w:color w:val="212529"/>
          <w:sz w:val="24"/>
          <w:szCs w:val="24"/>
        </w:rPr>
        <w:t xml:space="preserve">Greenhouse Gas) </w:t>
      </w:r>
      <w:r w:rsidRPr="00F055FF">
        <w:rPr>
          <w:rFonts w:ascii="Tahoma" w:eastAsia="Times New Roman" w:hAnsi="Tahoma" w:cs="Tahoma"/>
          <w:color w:val="212529"/>
          <w:sz w:val="24"/>
          <w:szCs w:val="24"/>
          <w:cs/>
        </w:rPr>
        <w:t>คือก๊าซในชั้นบรรยากาศของโลกที่มีคุณสมบัติในการดูดซับและแผ่รังสีความร้อน (</w:t>
      </w:r>
      <w:r w:rsidRPr="00F055FF">
        <w:rPr>
          <w:rFonts w:ascii="Tahoma" w:eastAsia="Times New Roman" w:hAnsi="Tahoma" w:cs="Tahoma"/>
          <w:color w:val="212529"/>
          <w:sz w:val="24"/>
          <w:szCs w:val="24"/>
        </w:rPr>
        <w:t xml:space="preserve">Infrared Radiation) </w:t>
      </w:r>
      <w:r w:rsidRPr="00F055FF">
        <w:rPr>
          <w:rFonts w:ascii="Tahoma" w:eastAsia="Times New Roman" w:hAnsi="Tahoma" w:cs="Tahoma"/>
          <w:color w:val="212529"/>
          <w:sz w:val="24"/>
          <w:szCs w:val="24"/>
          <w:cs/>
        </w:rPr>
        <w:t>ที่สะท้อนกลับมาจากพื้นผิวโลก ทำให้เกิดปรากฏการณ์เรือนกระจก (</w:t>
      </w:r>
      <w:r w:rsidRPr="00F055FF">
        <w:rPr>
          <w:rFonts w:ascii="Tahoma" w:eastAsia="Times New Roman" w:hAnsi="Tahoma" w:cs="Tahoma"/>
          <w:color w:val="212529"/>
          <w:sz w:val="24"/>
          <w:szCs w:val="24"/>
        </w:rPr>
        <w:t xml:space="preserve">Greenhouse Effect) </w:t>
      </w:r>
      <w:r w:rsidRPr="00F055FF">
        <w:rPr>
          <w:rFonts w:ascii="Tahoma" w:eastAsia="Times New Roman" w:hAnsi="Tahoma" w:cs="Tahoma"/>
          <w:color w:val="212529"/>
          <w:sz w:val="24"/>
          <w:szCs w:val="24"/>
          <w:cs/>
        </w:rPr>
        <w:t>ซึ่งเป็นกระบวนการธรรมชาติที่ช่วยรักษาอุณหภูมิของโลกให้อบอุ่นและเหมาะสมต่อการดำรงชีวิตของสิ่งมีชีวิต</w:t>
      </w:r>
    </w:p>
    <w:p w:rsidR="00F055FF" w:rsidRPr="00F055FF" w:rsidRDefault="00F055FF" w:rsidP="00F055FF">
      <w:pPr>
        <w:shd w:val="clear" w:color="auto" w:fill="FFFFFF"/>
        <w:spacing w:after="100" w:afterAutospacing="1" w:line="240" w:lineRule="auto"/>
        <w:rPr>
          <w:rFonts w:ascii="Tahoma" w:eastAsia="Times New Roman" w:hAnsi="Tahoma" w:cs="Tahoma"/>
          <w:color w:val="212529"/>
          <w:sz w:val="24"/>
          <w:szCs w:val="24"/>
        </w:rPr>
      </w:pPr>
      <w:r w:rsidRPr="00F055FF">
        <w:rPr>
          <w:rFonts w:ascii="Tahoma" w:eastAsia="Times New Roman" w:hAnsi="Tahoma" w:cs="Tahoma"/>
          <w:color w:val="212529"/>
          <w:sz w:val="24"/>
          <w:szCs w:val="24"/>
          <w:cs/>
        </w:rPr>
        <w:t>ภาวะเรือนกระจกเป็นปัญหาใหญ่ระดับโลก เพราะมันเป็นตัวการหลักที่ทำให้เกิดภาวะโลกร้อน (</w:t>
      </w:r>
      <w:r w:rsidRPr="00F055FF">
        <w:rPr>
          <w:rFonts w:ascii="Tahoma" w:eastAsia="Times New Roman" w:hAnsi="Tahoma" w:cs="Tahoma"/>
          <w:color w:val="212529"/>
          <w:sz w:val="24"/>
          <w:szCs w:val="24"/>
        </w:rPr>
        <w:t xml:space="preserve">Global Warming) </w:t>
      </w:r>
      <w:r w:rsidRPr="00F055FF">
        <w:rPr>
          <w:rFonts w:ascii="Tahoma" w:eastAsia="Times New Roman" w:hAnsi="Tahoma" w:cs="Tahoma"/>
          <w:color w:val="212529"/>
          <w:sz w:val="24"/>
          <w:szCs w:val="24"/>
          <w:cs/>
        </w:rPr>
        <w:t>และการเปลี่ยนแปลงสภาพภูมิอากาศ (</w:t>
      </w:r>
      <w:r w:rsidRPr="00F055FF">
        <w:rPr>
          <w:rFonts w:ascii="Tahoma" w:eastAsia="Times New Roman" w:hAnsi="Tahoma" w:cs="Tahoma"/>
          <w:color w:val="212529"/>
          <w:sz w:val="24"/>
          <w:szCs w:val="24"/>
        </w:rPr>
        <w:t xml:space="preserve">Climate Change) </w:t>
      </w:r>
      <w:r w:rsidRPr="00F055FF">
        <w:rPr>
          <w:rFonts w:ascii="Tahoma" w:eastAsia="Times New Roman" w:hAnsi="Tahoma" w:cs="Tahoma"/>
          <w:color w:val="212529"/>
          <w:sz w:val="24"/>
          <w:szCs w:val="24"/>
          <w:cs/>
        </w:rPr>
        <w:t>ซึ่งส่งผลกระทบรุนแรงต่อสิ่งแวดล้อม ระบบนิเวศ เศรษฐกิจ และสังคมของมนุษย์ทั่วโลก ไม่ว่าจะเป็นการที่อุณหภูมิเฉลี่ยของโลกสูงขึ้น นำไปสู่การละลายของน้ำแข็งขั้วโลก การเพิ่มระดับน้ำทะเล ทำลายถิ่นที่อยู่อาศัยของสิ่งมีชีวิต และทำให้เกิดภัยพิบัติทางธรรมชาติต่าง ๆ อีกด้วย ดังนั้นหากจะกล่าวว่าก๊าซเรือนกระจกคือภัยคุกคามต่อความยั่งยืนของโลกและความอยู่รอดของมนุษยชาติในระยะยาวก็คงไม่แปลกอีกต่อไป</w:t>
      </w:r>
    </w:p>
    <w:p w:rsidR="00F055FF" w:rsidRPr="00F055FF" w:rsidRDefault="00F055FF" w:rsidP="00F055FF">
      <w:pPr>
        <w:shd w:val="clear" w:color="auto" w:fill="FFFFFF"/>
        <w:spacing w:after="100" w:afterAutospacing="1" w:line="240" w:lineRule="auto"/>
        <w:outlineLvl w:val="1"/>
        <w:rPr>
          <w:rFonts w:ascii="Tahoma" w:eastAsia="Times New Roman" w:hAnsi="Tahoma" w:cs="Tahoma"/>
          <w:b/>
          <w:bCs/>
          <w:color w:val="212529"/>
          <w:sz w:val="36"/>
          <w:szCs w:val="36"/>
        </w:rPr>
      </w:pPr>
      <w:r w:rsidRPr="00F055FF">
        <w:rPr>
          <w:rFonts w:ascii="Tahoma" w:eastAsia="Times New Roman" w:hAnsi="Tahoma" w:cs="Tahoma"/>
          <w:b/>
          <w:bCs/>
          <w:color w:val="212529"/>
          <w:sz w:val="36"/>
          <w:szCs w:val="36"/>
          <w:cs/>
        </w:rPr>
        <w:t>ก๊าซเรือนกระจก ประกอบไปด้วย</w:t>
      </w:r>
    </w:p>
    <w:p w:rsidR="00F055FF" w:rsidRPr="00F055FF" w:rsidRDefault="00F055FF" w:rsidP="00F055F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212529"/>
          <w:sz w:val="24"/>
          <w:szCs w:val="24"/>
        </w:rPr>
      </w:pPr>
      <w:r w:rsidRPr="00F055FF">
        <w:rPr>
          <w:rFonts w:ascii="Tahoma" w:eastAsia="Times New Roman" w:hAnsi="Tahoma" w:cs="Tahoma"/>
          <w:b/>
          <w:bCs/>
          <w:color w:val="212529"/>
          <w:sz w:val="24"/>
          <w:szCs w:val="24"/>
          <w:cs/>
        </w:rPr>
        <w:t>ก๊าซคาร์บอนไดออกไซด์ (</w:t>
      </w:r>
      <w:r w:rsidRPr="00F055FF">
        <w:rPr>
          <w:rFonts w:ascii="Tahoma" w:eastAsia="Times New Roman" w:hAnsi="Tahoma" w:cs="Tahoma"/>
          <w:b/>
          <w:bCs/>
          <w:color w:val="212529"/>
          <w:sz w:val="24"/>
          <w:szCs w:val="24"/>
        </w:rPr>
        <w:t>CO</w:t>
      </w:r>
      <w:r w:rsidRPr="00F055FF">
        <w:rPr>
          <w:rFonts w:ascii="Tahoma" w:eastAsia="Times New Roman" w:hAnsi="Tahoma" w:cs="Tahoma"/>
          <w:b/>
          <w:bCs/>
          <w:color w:val="212529"/>
          <w:sz w:val="18"/>
          <w:szCs w:val="18"/>
          <w:vertAlign w:val="subscript"/>
        </w:rPr>
        <w:t>2</w:t>
      </w:r>
      <w:r w:rsidRPr="00F055FF">
        <w:rPr>
          <w:rFonts w:ascii="Tahoma" w:eastAsia="Times New Roman" w:hAnsi="Tahoma" w:cs="Tahoma"/>
          <w:b/>
          <w:bCs/>
          <w:color w:val="212529"/>
          <w:sz w:val="24"/>
          <w:szCs w:val="24"/>
        </w:rPr>
        <w:t>):</w:t>
      </w:r>
      <w:r w:rsidRPr="00F055FF">
        <w:rPr>
          <w:rFonts w:ascii="Tahoma" w:eastAsia="Times New Roman" w:hAnsi="Tahoma" w:cs="Tahoma"/>
          <w:color w:val="212529"/>
          <w:sz w:val="24"/>
          <w:szCs w:val="24"/>
        </w:rPr>
        <w:t> </w:t>
      </w:r>
      <w:r w:rsidRPr="00F055FF">
        <w:rPr>
          <w:rFonts w:ascii="Tahoma" w:eastAsia="Times New Roman" w:hAnsi="Tahoma" w:cs="Tahoma"/>
          <w:color w:val="212529"/>
          <w:sz w:val="24"/>
          <w:szCs w:val="24"/>
          <w:cs/>
        </w:rPr>
        <w:t>ก๊าซเรือนกระจกที่มาจากการเผาไหม้เชื้อเพลิง</w:t>
      </w:r>
      <w:proofErr w:type="spellStart"/>
      <w:r w:rsidRPr="00F055FF">
        <w:rPr>
          <w:rFonts w:ascii="Tahoma" w:eastAsia="Times New Roman" w:hAnsi="Tahoma" w:cs="Tahoma"/>
          <w:color w:val="212529"/>
          <w:sz w:val="24"/>
          <w:szCs w:val="24"/>
          <w:cs/>
        </w:rPr>
        <w:t>ฟอสซิล</w:t>
      </w:r>
      <w:proofErr w:type="spellEnd"/>
      <w:r w:rsidRPr="00F055FF">
        <w:rPr>
          <w:rFonts w:ascii="Tahoma" w:eastAsia="Times New Roman" w:hAnsi="Tahoma" w:cs="Tahoma"/>
          <w:color w:val="212529"/>
          <w:sz w:val="24"/>
          <w:szCs w:val="24"/>
          <w:cs/>
        </w:rPr>
        <w:t xml:space="preserve"> เช่น ถ่านหิน น้ำมัน และก๊าซธรรมชาติ รวมถึงการตัดไม้ทำลายป่าและกระบวนการอุตสาหกรรม</w:t>
      </w:r>
    </w:p>
    <w:p w:rsidR="00F055FF" w:rsidRPr="00F055FF" w:rsidRDefault="00F055FF" w:rsidP="00F055F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212529"/>
          <w:sz w:val="24"/>
          <w:szCs w:val="24"/>
        </w:rPr>
      </w:pPr>
      <w:r w:rsidRPr="00F055FF">
        <w:rPr>
          <w:rFonts w:ascii="Tahoma" w:eastAsia="Times New Roman" w:hAnsi="Tahoma" w:cs="Tahoma"/>
          <w:b/>
          <w:bCs/>
          <w:color w:val="212529"/>
          <w:sz w:val="24"/>
          <w:szCs w:val="24"/>
          <w:cs/>
        </w:rPr>
        <w:t>ก๊าซมีเทน (</w:t>
      </w:r>
      <w:r w:rsidRPr="00F055FF">
        <w:rPr>
          <w:rFonts w:ascii="Tahoma" w:eastAsia="Times New Roman" w:hAnsi="Tahoma" w:cs="Tahoma"/>
          <w:b/>
          <w:bCs/>
          <w:color w:val="212529"/>
          <w:sz w:val="24"/>
          <w:szCs w:val="24"/>
        </w:rPr>
        <w:t>CH</w:t>
      </w:r>
      <w:r w:rsidRPr="00F055FF">
        <w:rPr>
          <w:rFonts w:ascii="Tahoma" w:eastAsia="Times New Roman" w:hAnsi="Tahoma" w:cs="Tahoma"/>
          <w:b/>
          <w:bCs/>
          <w:color w:val="212529"/>
          <w:sz w:val="18"/>
          <w:szCs w:val="18"/>
          <w:vertAlign w:val="subscript"/>
        </w:rPr>
        <w:t>4</w:t>
      </w:r>
      <w:r w:rsidRPr="00F055FF">
        <w:rPr>
          <w:rFonts w:ascii="Tahoma" w:eastAsia="Times New Roman" w:hAnsi="Tahoma" w:cs="Tahoma"/>
          <w:b/>
          <w:bCs/>
          <w:color w:val="212529"/>
          <w:sz w:val="24"/>
          <w:szCs w:val="24"/>
        </w:rPr>
        <w:t>):</w:t>
      </w:r>
      <w:r w:rsidRPr="00F055FF">
        <w:rPr>
          <w:rFonts w:ascii="Tahoma" w:eastAsia="Times New Roman" w:hAnsi="Tahoma" w:cs="Tahoma"/>
          <w:color w:val="212529"/>
          <w:sz w:val="24"/>
          <w:szCs w:val="24"/>
        </w:rPr>
        <w:t> </w:t>
      </w:r>
      <w:r w:rsidRPr="00F055FF">
        <w:rPr>
          <w:rFonts w:ascii="Tahoma" w:eastAsia="Times New Roman" w:hAnsi="Tahoma" w:cs="Tahoma"/>
          <w:color w:val="212529"/>
          <w:sz w:val="24"/>
          <w:szCs w:val="24"/>
          <w:cs/>
        </w:rPr>
        <w:t>ก๊าซเรือนกระจกที่เป็นผลจากการเลี้ยงสัตว์ การทำนาข้าว และการย่อยสลายอินทรียวัตถุในหลุมฝังกลบ มีศักยภาพในการกักเก็บความร้อนสูงกว่าคาร์บอนไดออกไซด์หลายเท่า</w:t>
      </w:r>
    </w:p>
    <w:p w:rsidR="00F055FF" w:rsidRPr="00F055FF" w:rsidRDefault="00F055FF" w:rsidP="00F055F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212529"/>
          <w:sz w:val="24"/>
          <w:szCs w:val="24"/>
        </w:rPr>
      </w:pPr>
      <w:r w:rsidRPr="00F055FF">
        <w:rPr>
          <w:rFonts w:ascii="Tahoma" w:eastAsia="Times New Roman" w:hAnsi="Tahoma" w:cs="Tahoma"/>
          <w:b/>
          <w:bCs/>
          <w:color w:val="212529"/>
          <w:sz w:val="24"/>
          <w:szCs w:val="24"/>
          <w:cs/>
        </w:rPr>
        <w:t>ก๊าซไนตรัสออกไซด์ (</w:t>
      </w:r>
      <w:r w:rsidRPr="00F055FF">
        <w:rPr>
          <w:rFonts w:ascii="Tahoma" w:eastAsia="Times New Roman" w:hAnsi="Tahoma" w:cs="Tahoma"/>
          <w:b/>
          <w:bCs/>
          <w:color w:val="212529"/>
          <w:sz w:val="24"/>
          <w:szCs w:val="24"/>
        </w:rPr>
        <w:t>N</w:t>
      </w:r>
      <w:r w:rsidRPr="00F055FF">
        <w:rPr>
          <w:rFonts w:ascii="Tahoma" w:eastAsia="Times New Roman" w:hAnsi="Tahoma" w:cs="Tahoma"/>
          <w:b/>
          <w:bCs/>
          <w:color w:val="212529"/>
          <w:sz w:val="18"/>
          <w:szCs w:val="18"/>
          <w:vertAlign w:val="subscript"/>
        </w:rPr>
        <w:t>2</w:t>
      </w:r>
      <w:r w:rsidRPr="00F055FF">
        <w:rPr>
          <w:rFonts w:ascii="Tahoma" w:eastAsia="Times New Roman" w:hAnsi="Tahoma" w:cs="Tahoma"/>
          <w:b/>
          <w:bCs/>
          <w:color w:val="212529"/>
          <w:sz w:val="24"/>
          <w:szCs w:val="24"/>
        </w:rPr>
        <w:t>O):</w:t>
      </w:r>
      <w:r w:rsidRPr="00F055FF">
        <w:rPr>
          <w:rFonts w:ascii="Tahoma" w:eastAsia="Times New Roman" w:hAnsi="Tahoma" w:cs="Tahoma"/>
          <w:color w:val="212529"/>
          <w:sz w:val="24"/>
          <w:szCs w:val="24"/>
        </w:rPr>
        <w:t> </w:t>
      </w:r>
      <w:r w:rsidRPr="00F055FF">
        <w:rPr>
          <w:rFonts w:ascii="Tahoma" w:eastAsia="Times New Roman" w:hAnsi="Tahoma" w:cs="Tahoma"/>
          <w:color w:val="212529"/>
          <w:sz w:val="24"/>
          <w:szCs w:val="24"/>
          <w:cs/>
        </w:rPr>
        <w:t>ก๊าซเรือนกระจกที่มักเกิดจากการใช้ปุ๋ยไนโตรเจนในเกษตรกรรมและกระบวนการอุตสาหกรรมบางชนิด มีศักยภาพในการกักเก็บความร้อนสูง</w:t>
      </w:r>
    </w:p>
    <w:p w:rsidR="00F055FF" w:rsidRPr="00F055FF" w:rsidRDefault="00F055FF" w:rsidP="00F055F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212529"/>
          <w:sz w:val="24"/>
          <w:szCs w:val="24"/>
        </w:rPr>
      </w:pPr>
      <w:r w:rsidRPr="00F055FF">
        <w:rPr>
          <w:rFonts w:ascii="Tahoma" w:eastAsia="Times New Roman" w:hAnsi="Tahoma" w:cs="Tahoma"/>
          <w:b/>
          <w:bCs/>
          <w:color w:val="212529"/>
          <w:sz w:val="24"/>
          <w:szCs w:val="24"/>
          <w:cs/>
        </w:rPr>
        <w:t>ก๊าซไฮโดร</w:t>
      </w:r>
      <w:proofErr w:type="spellStart"/>
      <w:r w:rsidRPr="00F055FF">
        <w:rPr>
          <w:rFonts w:ascii="Tahoma" w:eastAsia="Times New Roman" w:hAnsi="Tahoma" w:cs="Tahoma"/>
          <w:b/>
          <w:bCs/>
          <w:color w:val="212529"/>
          <w:sz w:val="24"/>
          <w:szCs w:val="24"/>
          <w:cs/>
        </w:rPr>
        <w:t>ฟลูออ</w:t>
      </w:r>
      <w:proofErr w:type="spellEnd"/>
      <w:r w:rsidRPr="00F055FF">
        <w:rPr>
          <w:rFonts w:ascii="Tahoma" w:eastAsia="Times New Roman" w:hAnsi="Tahoma" w:cs="Tahoma"/>
          <w:b/>
          <w:bCs/>
          <w:color w:val="212529"/>
          <w:sz w:val="24"/>
          <w:szCs w:val="24"/>
          <w:cs/>
        </w:rPr>
        <w:t>โรคาร์บอน (</w:t>
      </w:r>
      <w:r w:rsidRPr="00F055FF">
        <w:rPr>
          <w:rFonts w:ascii="Tahoma" w:eastAsia="Times New Roman" w:hAnsi="Tahoma" w:cs="Tahoma"/>
          <w:b/>
          <w:bCs/>
          <w:color w:val="212529"/>
          <w:sz w:val="24"/>
          <w:szCs w:val="24"/>
        </w:rPr>
        <w:t>HFCs):</w:t>
      </w:r>
      <w:r w:rsidRPr="00F055FF">
        <w:rPr>
          <w:rFonts w:ascii="Tahoma" w:eastAsia="Times New Roman" w:hAnsi="Tahoma" w:cs="Tahoma"/>
          <w:color w:val="212529"/>
          <w:sz w:val="24"/>
          <w:szCs w:val="24"/>
        </w:rPr>
        <w:t> </w:t>
      </w:r>
      <w:r w:rsidRPr="00F055FF">
        <w:rPr>
          <w:rFonts w:ascii="Tahoma" w:eastAsia="Times New Roman" w:hAnsi="Tahoma" w:cs="Tahoma"/>
          <w:color w:val="212529"/>
          <w:sz w:val="24"/>
          <w:szCs w:val="24"/>
          <w:cs/>
        </w:rPr>
        <w:t>ใช้ในเครื่องทำความเย็น เช่น เครื่องปรับอากาศและตู้เย็น</w:t>
      </w:r>
    </w:p>
    <w:p w:rsidR="00F055FF" w:rsidRPr="00F055FF" w:rsidRDefault="00F055FF" w:rsidP="00F055F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212529"/>
          <w:sz w:val="24"/>
          <w:szCs w:val="24"/>
        </w:rPr>
      </w:pPr>
      <w:r w:rsidRPr="00F055FF">
        <w:rPr>
          <w:rFonts w:ascii="Tahoma" w:eastAsia="Times New Roman" w:hAnsi="Tahoma" w:cs="Tahoma"/>
          <w:b/>
          <w:bCs/>
          <w:color w:val="212529"/>
          <w:sz w:val="24"/>
          <w:szCs w:val="24"/>
          <w:cs/>
        </w:rPr>
        <w:t>ก๊าซ</w:t>
      </w:r>
      <w:proofErr w:type="spellStart"/>
      <w:r w:rsidRPr="00F055FF">
        <w:rPr>
          <w:rFonts w:ascii="Tahoma" w:eastAsia="Times New Roman" w:hAnsi="Tahoma" w:cs="Tahoma"/>
          <w:b/>
          <w:bCs/>
          <w:color w:val="212529"/>
          <w:sz w:val="24"/>
          <w:szCs w:val="24"/>
          <w:cs/>
        </w:rPr>
        <w:t>เปอร์ฟลูออ</w:t>
      </w:r>
      <w:proofErr w:type="spellEnd"/>
      <w:r w:rsidRPr="00F055FF">
        <w:rPr>
          <w:rFonts w:ascii="Tahoma" w:eastAsia="Times New Roman" w:hAnsi="Tahoma" w:cs="Tahoma"/>
          <w:b/>
          <w:bCs/>
          <w:color w:val="212529"/>
          <w:sz w:val="24"/>
          <w:szCs w:val="24"/>
          <w:cs/>
        </w:rPr>
        <w:t>โรคาร์บอน (</w:t>
      </w:r>
      <w:r w:rsidRPr="00F055FF">
        <w:rPr>
          <w:rFonts w:ascii="Tahoma" w:eastAsia="Times New Roman" w:hAnsi="Tahoma" w:cs="Tahoma"/>
          <w:b/>
          <w:bCs/>
          <w:color w:val="212529"/>
          <w:sz w:val="24"/>
          <w:szCs w:val="24"/>
        </w:rPr>
        <w:t>PFC):</w:t>
      </w:r>
      <w:r w:rsidRPr="00F055FF">
        <w:rPr>
          <w:rFonts w:ascii="Tahoma" w:eastAsia="Times New Roman" w:hAnsi="Tahoma" w:cs="Tahoma"/>
          <w:color w:val="212529"/>
          <w:sz w:val="24"/>
          <w:szCs w:val="24"/>
        </w:rPr>
        <w:t> </w:t>
      </w:r>
      <w:r w:rsidRPr="00F055FF">
        <w:rPr>
          <w:rFonts w:ascii="Tahoma" w:eastAsia="Times New Roman" w:hAnsi="Tahoma" w:cs="Tahoma"/>
          <w:color w:val="212529"/>
          <w:sz w:val="24"/>
          <w:szCs w:val="24"/>
          <w:cs/>
        </w:rPr>
        <w:t>พบในอุตสาหกรรมผลิตอะลูมิเนียมและอิเล็กทรอนิกส์</w:t>
      </w:r>
    </w:p>
    <w:p w:rsidR="00F055FF" w:rsidRPr="00F055FF" w:rsidRDefault="00F055FF" w:rsidP="00F055F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212529"/>
          <w:sz w:val="24"/>
          <w:szCs w:val="24"/>
        </w:rPr>
      </w:pPr>
      <w:r w:rsidRPr="00F055FF">
        <w:rPr>
          <w:rFonts w:ascii="Tahoma" w:eastAsia="Times New Roman" w:hAnsi="Tahoma" w:cs="Tahoma"/>
          <w:b/>
          <w:bCs/>
          <w:color w:val="212529"/>
          <w:sz w:val="24"/>
          <w:szCs w:val="24"/>
          <w:cs/>
        </w:rPr>
        <w:t>ก๊าซ</w:t>
      </w:r>
      <w:proofErr w:type="spellStart"/>
      <w:r w:rsidRPr="00F055FF">
        <w:rPr>
          <w:rFonts w:ascii="Tahoma" w:eastAsia="Times New Roman" w:hAnsi="Tahoma" w:cs="Tahoma"/>
          <w:b/>
          <w:bCs/>
          <w:color w:val="212529"/>
          <w:sz w:val="24"/>
          <w:szCs w:val="24"/>
          <w:cs/>
        </w:rPr>
        <w:t>ซัลเฟอร์เฮก</w:t>
      </w:r>
      <w:proofErr w:type="spellEnd"/>
      <w:r w:rsidRPr="00F055FF">
        <w:rPr>
          <w:rFonts w:ascii="Tahoma" w:eastAsia="Times New Roman" w:hAnsi="Tahoma" w:cs="Tahoma"/>
          <w:b/>
          <w:bCs/>
          <w:color w:val="212529"/>
          <w:sz w:val="24"/>
          <w:szCs w:val="24"/>
          <w:cs/>
        </w:rPr>
        <w:t>ซะฟลูออไรด์ (</w:t>
      </w:r>
      <w:r w:rsidRPr="00F055FF">
        <w:rPr>
          <w:rFonts w:ascii="Tahoma" w:eastAsia="Times New Roman" w:hAnsi="Tahoma" w:cs="Tahoma"/>
          <w:b/>
          <w:bCs/>
          <w:color w:val="212529"/>
          <w:sz w:val="24"/>
          <w:szCs w:val="24"/>
        </w:rPr>
        <w:t>SF</w:t>
      </w:r>
      <w:r w:rsidRPr="00F055FF">
        <w:rPr>
          <w:rFonts w:ascii="Tahoma" w:eastAsia="Times New Roman" w:hAnsi="Tahoma" w:cs="Tahoma"/>
          <w:b/>
          <w:bCs/>
          <w:color w:val="212529"/>
          <w:sz w:val="18"/>
          <w:szCs w:val="18"/>
          <w:vertAlign w:val="subscript"/>
        </w:rPr>
        <w:t>6</w:t>
      </w:r>
      <w:r w:rsidRPr="00F055FF">
        <w:rPr>
          <w:rFonts w:ascii="Tahoma" w:eastAsia="Times New Roman" w:hAnsi="Tahoma" w:cs="Tahoma"/>
          <w:b/>
          <w:bCs/>
          <w:color w:val="212529"/>
          <w:sz w:val="24"/>
          <w:szCs w:val="24"/>
        </w:rPr>
        <w:t>):</w:t>
      </w:r>
      <w:r w:rsidRPr="00F055FF">
        <w:rPr>
          <w:rFonts w:ascii="Tahoma" w:eastAsia="Times New Roman" w:hAnsi="Tahoma" w:cs="Tahoma"/>
          <w:color w:val="212529"/>
          <w:sz w:val="24"/>
          <w:szCs w:val="24"/>
        </w:rPr>
        <w:t> </w:t>
      </w:r>
      <w:r w:rsidRPr="00F055FF">
        <w:rPr>
          <w:rFonts w:ascii="Tahoma" w:eastAsia="Times New Roman" w:hAnsi="Tahoma" w:cs="Tahoma"/>
          <w:color w:val="212529"/>
          <w:sz w:val="24"/>
          <w:szCs w:val="24"/>
          <w:cs/>
        </w:rPr>
        <w:t>ใช้ในอุปกรณ์ไฟฟ้าแรงดันสูง เช่น สวิตช์เกียร์</w:t>
      </w:r>
    </w:p>
    <w:p w:rsidR="00F055FF" w:rsidRPr="00F055FF" w:rsidRDefault="00F055FF" w:rsidP="00F055F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212529"/>
          <w:sz w:val="24"/>
          <w:szCs w:val="24"/>
        </w:rPr>
      </w:pPr>
      <w:r w:rsidRPr="00F055FF">
        <w:rPr>
          <w:rFonts w:ascii="Tahoma" w:eastAsia="Times New Roman" w:hAnsi="Tahoma" w:cs="Tahoma"/>
          <w:b/>
          <w:bCs/>
          <w:color w:val="212529"/>
          <w:sz w:val="24"/>
          <w:szCs w:val="24"/>
          <w:cs/>
        </w:rPr>
        <w:t>ก๊าซไนโตรเจนไตรฟลูออไรด์ (</w:t>
      </w:r>
      <w:r w:rsidRPr="00F055FF">
        <w:rPr>
          <w:rFonts w:ascii="Tahoma" w:eastAsia="Times New Roman" w:hAnsi="Tahoma" w:cs="Tahoma"/>
          <w:b/>
          <w:bCs/>
          <w:color w:val="212529"/>
          <w:sz w:val="24"/>
          <w:szCs w:val="24"/>
        </w:rPr>
        <w:t>NF</w:t>
      </w:r>
      <w:r w:rsidRPr="00F055FF">
        <w:rPr>
          <w:rFonts w:ascii="Tahoma" w:eastAsia="Times New Roman" w:hAnsi="Tahoma" w:cs="Tahoma"/>
          <w:b/>
          <w:bCs/>
          <w:color w:val="212529"/>
          <w:sz w:val="18"/>
          <w:szCs w:val="18"/>
          <w:vertAlign w:val="subscript"/>
        </w:rPr>
        <w:t>3</w:t>
      </w:r>
      <w:r w:rsidRPr="00F055FF">
        <w:rPr>
          <w:rFonts w:ascii="Tahoma" w:eastAsia="Times New Roman" w:hAnsi="Tahoma" w:cs="Tahoma"/>
          <w:b/>
          <w:bCs/>
          <w:color w:val="212529"/>
          <w:sz w:val="24"/>
          <w:szCs w:val="24"/>
        </w:rPr>
        <w:t>):</w:t>
      </w:r>
      <w:r w:rsidRPr="00F055FF">
        <w:rPr>
          <w:rFonts w:ascii="Tahoma" w:eastAsia="Times New Roman" w:hAnsi="Tahoma" w:cs="Tahoma"/>
          <w:color w:val="212529"/>
          <w:sz w:val="24"/>
          <w:szCs w:val="24"/>
        </w:rPr>
        <w:t> </w:t>
      </w:r>
      <w:r w:rsidRPr="00F055FF">
        <w:rPr>
          <w:rFonts w:ascii="Tahoma" w:eastAsia="Times New Roman" w:hAnsi="Tahoma" w:cs="Tahoma"/>
          <w:color w:val="212529"/>
          <w:sz w:val="24"/>
          <w:szCs w:val="24"/>
          <w:cs/>
        </w:rPr>
        <w:t>ใช้ในการผลิตอุปกรณ์อิเล็กทรอนิกส์ เช่น แผงโซ</w:t>
      </w:r>
      <w:proofErr w:type="spellStart"/>
      <w:r w:rsidRPr="00F055FF">
        <w:rPr>
          <w:rFonts w:ascii="Tahoma" w:eastAsia="Times New Roman" w:hAnsi="Tahoma" w:cs="Tahoma"/>
          <w:color w:val="212529"/>
          <w:sz w:val="24"/>
          <w:szCs w:val="24"/>
          <w:cs/>
        </w:rPr>
        <w:t>ลาร์</w:t>
      </w:r>
      <w:proofErr w:type="spellEnd"/>
      <w:r w:rsidRPr="00F055FF">
        <w:rPr>
          <w:rFonts w:ascii="Tahoma" w:eastAsia="Times New Roman" w:hAnsi="Tahoma" w:cs="Tahoma"/>
          <w:color w:val="212529"/>
          <w:sz w:val="24"/>
          <w:szCs w:val="24"/>
          <w:cs/>
        </w:rPr>
        <w:t>เซลล์และจอแสดงผล</w:t>
      </w:r>
    </w:p>
    <w:p w:rsidR="00F055FF" w:rsidRPr="00F055FF" w:rsidRDefault="00F055FF" w:rsidP="00F055FF">
      <w:pPr>
        <w:shd w:val="clear" w:color="auto" w:fill="FFFFFF"/>
        <w:spacing w:after="100" w:afterAutospacing="1" w:line="240" w:lineRule="auto"/>
        <w:outlineLvl w:val="2"/>
        <w:rPr>
          <w:rFonts w:ascii="Tahoma" w:eastAsia="Times New Roman" w:hAnsi="Tahoma" w:cs="Tahoma"/>
          <w:b/>
          <w:bCs/>
          <w:color w:val="212529"/>
          <w:sz w:val="27"/>
          <w:szCs w:val="27"/>
        </w:rPr>
      </w:pPr>
      <w:r w:rsidRPr="00F055FF">
        <w:rPr>
          <w:rFonts w:ascii="Tahoma" w:eastAsia="Times New Roman" w:hAnsi="Tahoma" w:cs="Tahoma"/>
          <w:b/>
          <w:bCs/>
          <w:color w:val="212529"/>
          <w:sz w:val="27"/>
          <w:szCs w:val="27"/>
          <w:cs/>
        </w:rPr>
        <w:t>ภาวะเรือนกระจก ส่งผลกระทบโดยตรงต่ออุณหภูมิบนผิวโลก</w:t>
      </w:r>
    </w:p>
    <w:p w:rsidR="00F055FF" w:rsidRPr="00F055FF" w:rsidRDefault="00F055FF" w:rsidP="00F055FF">
      <w:pPr>
        <w:shd w:val="clear" w:color="auto" w:fill="FFFFFF"/>
        <w:spacing w:after="100" w:afterAutospacing="1" w:line="240" w:lineRule="auto"/>
        <w:rPr>
          <w:rFonts w:ascii="Tahoma" w:eastAsia="Times New Roman" w:hAnsi="Tahoma" w:cs="Tahoma"/>
          <w:color w:val="212529"/>
          <w:sz w:val="24"/>
          <w:szCs w:val="24"/>
        </w:rPr>
      </w:pPr>
      <w:r w:rsidRPr="00F055FF">
        <w:rPr>
          <w:rFonts w:ascii="Tahoma" w:eastAsia="Times New Roman" w:hAnsi="Tahoma" w:cs="Tahoma"/>
          <w:color w:val="212529"/>
          <w:sz w:val="24"/>
          <w:szCs w:val="24"/>
          <w:cs/>
        </w:rPr>
        <w:t>ภาวะเรือนกระจกส่งผลกระทบโดยตรงต่ออุณหภูมิบนผิวโลก เพราะก๊าซเรือนกระจก ทั้งคาร์บอนไดออกไซด์ (</w:t>
      </w:r>
      <w:r w:rsidRPr="00F055FF">
        <w:rPr>
          <w:rFonts w:ascii="Tahoma" w:eastAsia="Times New Roman" w:hAnsi="Tahoma" w:cs="Tahoma"/>
          <w:color w:val="212529"/>
          <w:sz w:val="24"/>
          <w:szCs w:val="24"/>
        </w:rPr>
        <w:t>CO</w:t>
      </w:r>
      <w:r w:rsidRPr="00F055FF">
        <w:rPr>
          <w:rFonts w:ascii="Tahoma" w:eastAsia="Times New Roman" w:hAnsi="Tahoma" w:cs="Tahoma"/>
          <w:color w:val="212529"/>
          <w:sz w:val="18"/>
          <w:szCs w:val="18"/>
          <w:vertAlign w:val="subscript"/>
        </w:rPr>
        <w:t>₂</w:t>
      </w:r>
      <w:r w:rsidRPr="00F055FF">
        <w:rPr>
          <w:rFonts w:ascii="Tahoma" w:eastAsia="Times New Roman" w:hAnsi="Tahoma" w:cs="Tahoma"/>
          <w:color w:val="212529"/>
          <w:sz w:val="24"/>
          <w:szCs w:val="24"/>
        </w:rPr>
        <w:t xml:space="preserve">) </w:t>
      </w:r>
      <w:r w:rsidRPr="00F055FF">
        <w:rPr>
          <w:rFonts w:ascii="Tahoma" w:eastAsia="Times New Roman" w:hAnsi="Tahoma" w:cs="Tahoma"/>
          <w:color w:val="212529"/>
          <w:sz w:val="24"/>
          <w:szCs w:val="24"/>
          <w:cs/>
        </w:rPr>
        <w:t>มีเทน (</w:t>
      </w:r>
      <w:r w:rsidRPr="00F055FF">
        <w:rPr>
          <w:rFonts w:ascii="Tahoma" w:eastAsia="Times New Roman" w:hAnsi="Tahoma" w:cs="Tahoma"/>
          <w:color w:val="212529"/>
          <w:sz w:val="24"/>
          <w:szCs w:val="24"/>
        </w:rPr>
        <w:t>CH</w:t>
      </w:r>
      <w:r w:rsidRPr="00F055FF">
        <w:rPr>
          <w:rFonts w:ascii="Tahoma" w:eastAsia="Times New Roman" w:hAnsi="Tahoma" w:cs="Tahoma"/>
          <w:color w:val="212529"/>
          <w:sz w:val="18"/>
          <w:szCs w:val="18"/>
          <w:vertAlign w:val="subscript"/>
        </w:rPr>
        <w:t>₄</w:t>
      </w:r>
      <w:r w:rsidRPr="00F055FF">
        <w:rPr>
          <w:rFonts w:ascii="Tahoma" w:eastAsia="Times New Roman" w:hAnsi="Tahoma" w:cs="Tahoma"/>
          <w:color w:val="212529"/>
          <w:sz w:val="24"/>
          <w:szCs w:val="24"/>
        </w:rPr>
        <w:t xml:space="preserve">) </w:t>
      </w:r>
      <w:r w:rsidRPr="00F055FF">
        <w:rPr>
          <w:rFonts w:ascii="Tahoma" w:eastAsia="Times New Roman" w:hAnsi="Tahoma" w:cs="Tahoma"/>
          <w:color w:val="212529"/>
          <w:sz w:val="24"/>
          <w:szCs w:val="24"/>
          <w:cs/>
        </w:rPr>
        <w:t>และไนตรัสออกไซด์ (</w:t>
      </w:r>
      <w:r w:rsidRPr="00F055FF">
        <w:rPr>
          <w:rFonts w:ascii="Tahoma" w:eastAsia="Times New Roman" w:hAnsi="Tahoma" w:cs="Tahoma"/>
          <w:color w:val="212529"/>
          <w:sz w:val="24"/>
          <w:szCs w:val="24"/>
        </w:rPr>
        <w:t>N</w:t>
      </w:r>
      <w:r w:rsidRPr="00F055FF">
        <w:rPr>
          <w:rFonts w:ascii="Tahoma" w:eastAsia="Times New Roman" w:hAnsi="Tahoma" w:cs="Tahoma"/>
          <w:color w:val="212529"/>
          <w:sz w:val="18"/>
          <w:szCs w:val="18"/>
          <w:vertAlign w:val="subscript"/>
        </w:rPr>
        <w:t>₂</w:t>
      </w:r>
      <w:r w:rsidRPr="00F055FF">
        <w:rPr>
          <w:rFonts w:ascii="Tahoma" w:eastAsia="Times New Roman" w:hAnsi="Tahoma" w:cs="Tahoma"/>
          <w:color w:val="212529"/>
          <w:sz w:val="24"/>
          <w:szCs w:val="24"/>
        </w:rPr>
        <w:t xml:space="preserve">O) </w:t>
      </w:r>
      <w:r w:rsidRPr="00F055FF">
        <w:rPr>
          <w:rFonts w:ascii="Tahoma" w:eastAsia="Times New Roman" w:hAnsi="Tahoma" w:cs="Tahoma"/>
          <w:color w:val="212529"/>
          <w:sz w:val="24"/>
          <w:szCs w:val="24"/>
          <w:cs/>
        </w:rPr>
        <w:t>มีคุณสมบัติในการดูดซับและกักเก็บรังสีความร้อน (</w:t>
      </w:r>
      <w:r w:rsidRPr="00F055FF">
        <w:rPr>
          <w:rFonts w:ascii="Tahoma" w:eastAsia="Times New Roman" w:hAnsi="Tahoma" w:cs="Tahoma"/>
          <w:color w:val="212529"/>
          <w:sz w:val="24"/>
          <w:szCs w:val="24"/>
        </w:rPr>
        <w:t xml:space="preserve">Infrared Radiation) </w:t>
      </w:r>
      <w:r w:rsidRPr="00F055FF">
        <w:rPr>
          <w:rFonts w:ascii="Tahoma" w:eastAsia="Times New Roman" w:hAnsi="Tahoma" w:cs="Tahoma"/>
          <w:color w:val="212529"/>
          <w:sz w:val="24"/>
          <w:szCs w:val="24"/>
          <w:cs/>
        </w:rPr>
        <w:t>ที่พื้นผิวโลกสะท้อนกลับขึ้นไปในชั้นบรรยากาศ เมื่อรังสีเหล่านี้ไม่สามารถสะท้อนออกสู่อวกาศได้เต็มที่ ความร้อนจึงสะสมในชั้นบรรยากาศ ส่งผลให้อุณหภูมิเฉลี่ยของพื้นผิวโลกเพิ่มสูงขึ้น</w:t>
      </w:r>
    </w:p>
    <w:p w:rsidR="00F055FF" w:rsidRPr="00F055FF" w:rsidRDefault="00F055FF" w:rsidP="00F055FF">
      <w:pPr>
        <w:shd w:val="clear" w:color="auto" w:fill="FFFFFF"/>
        <w:spacing w:after="100" w:afterAutospacing="1" w:line="240" w:lineRule="auto"/>
        <w:rPr>
          <w:rFonts w:ascii="Tahoma" w:eastAsia="Times New Roman" w:hAnsi="Tahoma" w:cs="Tahoma"/>
          <w:color w:val="212529"/>
          <w:sz w:val="24"/>
          <w:szCs w:val="24"/>
        </w:rPr>
      </w:pPr>
      <w:r w:rsidRPr="00F055FF">
        <w:rPr>
          <w:rFonts w:ascii="Tahoma" w:eastAsia="Times New Roman" w:hAnsi="Tahoma" w:cs="Tahoma"/>
          <w:color w:val="212529"/>
          <w:sz w:val="24"/>
          <w:szCs w:val="24"/>
          <w:cs/>
        </w:rPr>
        <w:lastRenderedPageBreak/>
        <w:t>ปรากฏการณ์เรือนกระจกนี้เป็นกระบวนการทางธรรมชาติที่ช่วยรักษาอุณหภูมิของโลกให้อบอุ่น แต่เมื่อมีก๊าซเรือนกระจกสะสมมากเกินไปจากกิจกรรมของมนุษย์ เช่น การเผาไหม้เชื้อเพลิง</w:t>
      </w:r>
      <w:proofErr w:type="spellStart"/>
      <w:r w:rsidRPr="00F055FF">
        <w:rPr>
          <w:rFonts w:ascii="Tahoma" w:eastAsia="Times New Roman" w:hAnsi="Tahoma" w:cs="Tahoma"/>
          <w:color w:val="212529"/>
          <w:sz w:val="24"/>
          <w:szCs w:val="24"/>
          <w:cs/>
        </w:rPr>
        <w:t>ฟอสซิล</w:t>
      </w:r>
      <w:proofErr w:type="spellEnd"/>
      <w:r w:rsidRPr="00F055FF">
        <w:rPr>
          <w:rFonts w:ascii="Tahoma" w:eastAsia="Times New Roman" w:hAnsi="Tahoma" w:cs="Tahoma"/>
          <w:color w:val="212529"/>
          <w:sz w:val="24"/>
          <w:szCs w:val="24"/>
          <w:cs/>
        </w:rPr>
        <w:t xml:space="preserve"> การเกษตร และการตัดไม้ทำลายป่า จะทำให้เกิดการกักเก็บความร้อนมากกว่าปกติ ซึ่งเป็นสาเหตุหลักของภาวะโลกร้อน (</w:t>
      </w:r>
      <w:r w:rsidRPr="00F055FF">
        <w:rPr>
          <w:rFonts w:ascii="Tahoma" w:eastAsia="Times New Roman" w:hAnsi="Tahoma" w:cs="Tahoma"/>
          <w:color w:val="212529"/>
          <w:sz w:val="24"/>
          <w:szCs w:val="24"/>
        </w:rPr>
        <w:t xml:space="preserve">Global Warming) </w:t>
      </w:r>
      <w:r w:rsidRPr="00F055FF">
        <w:rPr>
          <w:rFonts w:ascii="Tahoma" w:eastAsia="Times New Roman" w:hAnsi="Tahoma" w:cs="Tahoma"/>
          <w:color w:val="212529"/>
          <w:sz w:val="24"/>
          <w:szCs w:val="24"/>
          <w:cs/>
        </w:rPr>
        <w:t>ที่ส่งผลกระทบต่อสภาพอากาศและระบบนิเวศทั่วโลก</w:t>
      </w:r>
    </w:p>
    <w:p w:rsidR="00F055FF" w:rsidRPr="00F055FF" w:rsidRDefault="00F055FF" w:rsidP="00F055FF">
      <w:pPr>
        <w:shd w:val="clear" w:color="auto" w:fill="FFFFFF"/>
        <w:spacing w:after="100" w:afterAutospacing="1" w:line="240" w:lineRule="auto"/>
        <w:outlineLvl w:val="2"/>
        <w:rPr>
          <w:rFonts w:ascii="Tahoma" w:eastAsia="Times New Roman" w:hAnsi="Tahoma" w:cs="Tahoma"/>
          <w:b/>
          <w:bCs/>
          <w:color w:val="212529"/>
          <w:sz w:val="27"/>
          <w:szCs w:val="27"/>
        </w:rPr>
      </w:pPr>
      <w:r w:rsidRPr="00F055FF">
        <w:rPr>
          <w:rFonts w:ascii="Tahoma" w:eastAsia="Times New Roman" w:hAnsi="Tahoma" w:cs="Tahoma"/>
          <w:b/>
          <w:bCs/>
          <w:color w:val="212529"/>
          <w:sz w:val="27"/>
          <w:szCs w:val="27"/>
          <w:cs/>
        </w:rPr>
        <w:t>ผลกระทบจากปรากฏการณ์เรือนกระจก</w:t>
      </w:r>
    </w:p>
    <w:p w:rsidR="00F055FF" w:rsidRPr="00F055FF" w:rsidRDefault="00F055FF" w:rsidP="00F055F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212529"/>
          <w:sz w:val="24"/>
          <w:szCs w:val="24"/>
        </w:rPr>
      </w:pPr>
      <w:r w:rsidRPr="00F055FF">
        <w:rPr>
          <w:rFonts w:ascii="Tahoma" w:eastAsia="Times New Roman" w:hAnsi="Tahoma" w:cs="Tahoma"/>
          <w:b/>
          <w:bCs/>
          <w:color w:val="212529"/>
          <w:sz w:val="24"/>
          <w:szCs w:val="24"/>
          <w:cs/>
        </w:rPr>
        <w:t>อุณหภูมิโลกสูงขึ้น (</w:t>
      </w:r>
      <w:r w:rsidRPr="00F055FF">
        <w:rPr>
          <w:rFonts w:ascii="Tahoma" w:eastAsia="Times New Roman" w:hAnsi="Tahoma" w:cs="Tahoma"/>
          <w:b/>
          <w:bCs/>
          <w:color w:val="212529"/>
          <w:sz w:val="24"/>
          <w:szCs w:val="24"/>
        </w:rPr>
        <w:t>Global Warming):</w:t>
      </w:r>
      <w:r w:rsidRPr="00F055FF">
        <w:rPr>
          <w:rFonts w:ascii="Tahoma" w:eastAsia="Times New Roman" w:hAnsi="Tahoma" w:cs="Tahoma"/>
          <w:color w:val="212529"/>
          <w:sz w:val="24"/>
          <w:szCs w:val="24"/>
        </w:rPr>
        <w:t> </w:t>
      </w:r>
      <w:r w:rsidRPr="00F055FF">
        <w:rPr>
          <w:rFonts w:ascii="Tahoma" w:eastAsia="Times New Roman" w:hAnsi="Tahoma" w:cs="Tahoma"/>
          <w:color w:val="212529"/>
          <w:sz w:val="24"/>
          <w:szCs w:val="24"/>
          <w:cs/>
        </w:rPr>
        <w:t>ปรากฏการณ์เรือนกระจกทำให้อุณหภูมิเฉลี่ยของโลกเพิ่มสูงขึ้น ส่งผลให้เกิดความร้อนสะสมในชั้นบรรยากาศ</w:t>
      </w:r>
    </w:p>
    <w:p w:rsidR="00F055FF" w:rsidRPr="00F055FF" w:rsidRDefault="00F055FF" w:rsidP="00F055F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212529"/>
          <w:sz w:val="24"/>
          <w:szCs w:val="24"/>
        </w:rPr>
      </w:pPr>
      <w:r w:rsidRPr="00F055FF">
        <w:rPr>
          <w:rFonts w:ascii="Tahoma" w:eastAsia="Times New Roman" w:hAnsi="Tahoma" w:cs="Tahoma"/>
          <w:b/>
          <w:bCs/>
          <w:color w:val="212529"/>
          <w:sz w:val="24"/>
          <w:szCs w:val="24"/>
          <w:cs/>
        </w:rPr>
        <w:t>การละลายของน้ำแข็งขั้วโลกและระดับน้ำทะเลเพิ่มสูง (</w:t>
      </w:r>
      <w:r w:rsidRPr="00F055FF">
        <w:rPr>
          <w:rFonts w:ascii="Tahoma" w:eastAsia="Times New Roman" w:hAnsi="Tahoma" w:cs="Tahoma"/>
          <w:b/>
          <w:bCs/>
          <w:color w:val="212529"/>
          <w:sz w:val="24"/>
          <w:szCs w:val="24"/>
        </w:rPr>
        <w:t>Polar Ice Melting and Sea Level Rise):</w:t>
      </w:r>
      <w:r w:rsidRPr="00F055FF">
        <w:rPr>
          <w:rFonts w:ascii="Tahoma" w:eastAsia="Times New Roman" w:hAnsi="Tahoma" w:cs="Tahoma"/>
          <w:color w:val="212529"/>
          <w:sz w:val="24"/>
          <w:szCs w:val="24"/>
        </w:rPr>
        <w:t> </w:t>
      </w:r>
      <w:r w:rsidRPr="00F055FF">
        <w:rPr>
          <w:rFonts w:ascii="Tahoma" w:eastAsia="Times New Roman" w:hAnsi="Tahoma" w:cs="Tahoma"/>
          <w:color w:val="212529"/>
          <w:sz w:val="24"/>
          <w:szCs w:val="24"/>
          <w:cs/>
        </w:rPr>
        <w:t>น้ำแข็งในขั้วโลกและธารน้ำแข็งละลายเร็วกว่าปกติ ทำให้ระดับน้ำทะเลเพิ่มสูงขึ้น ส่งผลกระทบต่อพื้นที่ชายฝั่งและชุมชนใกล้ทะเล</w:t>
      </w:r>
    </w:p>
    <w:p w:rsidR="00F055FF" w:rsidRPr="00F055FF" w:rsidRDefault="00F055FF" w:rsidP="00F055F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212529"/>
          <w:sz w:val="24"/>
          <w:szCs w:val="24"/>
        </w:rPr>
      </w:pPr>
      <w:r w:rsidRPr="00F055FF">
        <w:rPr>
          <w:rFonts w:ascii="Tahoma" w:eastAsia="Times New Roman" w:hAnsi="Tahoma" w:cs="Tahoma"/>
          <w:b/>
          <w:bCs/>
          <w:color w:val="212529"/>
          <w:sz w:val="24"/>
          <w:szCs w:val="24"/>
          <w:cs/>
        </w:rPr>
        <w:t>ความแปรปรวนของสภาพอากาศ (</w:t>
      </w:r>
      <w:r w:rsidRPr="00F055FF">
        <w:rPr>
          <w:rFonts w:ascii="Tahoma" w:eastAsia="Times New Roman" w:hAnsi="Tahoma" w:cs="Tahoma"/>
          <w:b/>
          <w:bCs/>
          <w:color w:val="212529"/>
          <w:sz w:val="24"/>
          <w:szCs w:val="24"/>
        </w:rPr>
        <w:t>Extreme Weather Conditions):</w:t>
      </w:r>
      <w:r w:rsidRPr="00F055FF">
        <w:rPr>
          <w:rFonts w:ascii="Tahoma" w:eastAsia="Times New Roman" w:hAnsi="Tahoma" w:cs="Tahoma"/>
          <w:color w:val="212529"/>
          <w:sz w:val="24"/>
          <w:szCs w:val="24"/>
        </w:rPr>
        <w:t> </w:t>
      </w:r>
      <w:r w:rsidRPr="00F055FF">
        <w:rPr>
          <w:rFonts w:ascii="Tahoma" w:eastAsia="Times New Roman" w:hAnsi="Tahoma" w:cs="Tahoma"/>
          <w:color w:val="212529"/>
          <w:sz w:val="24"/>
          <w:szCs w:val="24"/>
          <w:cs/>
        </w:rPr>
        <w:t>อุณหภูมิที่เพิ่มขึ้นจากภาวะเรือนกระจก ทำให้เกิดภัยธรรมชาติที่รุนแรงและบ่อยขึ้น เช่น พายุ น้ำท่วม คลื่นความร้อน และไฟป่า</w:t>
      </w:r>
    </w:p>
    <w:p w:rsidR="00F055FF" w:rsidRPr="00F055FF" w:rsidRDefault="00F055FF" w:rsidP="00F055F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212529"/>
          <w:sz w:val="24"/>
          <w:szCs w:val="24"/>
        </w:rPr>
      </w:pPr>
      <w:r w:rsidRPr="00F055FF">
        <w:rPr>
          <w:rFonts w:ascii="Tahoma" w:eastAsia="Times New Roman" w:hAnsi="Tahoma" w:cs="Tahoma"/>
          <w:b/>
          <w:bCs/>
          <w:color w:val="212529"/>
          <w:sz w:val="24"/>
          <w:szCs w:val="24"/>
          <w:cs/>
        </w:rPr>
        <w:t>ผลกระทบต่อระบบนิเวศและความหลากหลายทางชีวภาพ (</w:t>
      </w:r>
      <w:r w:rsidRPr="00F055FF">
        <w:rPr>
          <w:rFonts w:ascii="Tahoma" w:eastAsia="Times New Roman" w:hAnsi="Tahoma" w:cs="Tahoma"/>
          <w:b/>
          <w:bCs/>
          <w:color w:val="212529"/>
          <w:sz w:val="24"/>
          <w:szCs w:val="24"/>
        </w:rPr>
        <w:t>Ecosystem and Biodiversity Loss):</w:t>
      </w:r>
      <w:r w:rsidRPr="00F055FF">
        <w:rPr>
          <w:rFonts w:ascii="Tahoma" w:eastAsia="Times New Roman" w:hAnsi="Tahoma" w:cs="Tahoma"/>
          <w:color w:val="212529"/>
          <w:sz w:val="24"/>
          <w:szCs w:val="24"/>
        </w:rPr>
        <w:t> </w:t>
      </w:r>
      <w:r w:rsidRPr="00F055FF">
        <w:rPr>
          <w:rFonts w:ascii="Tahoma" w:eastAsia="Times New Roman" w:hAnsi="Tahoma" w:cs="Tahoma"/>
          <w:color w:val="212529"/>
          <w:sz w:val="24"/>
          <w:szCs w:val="24"/>
          <w:cs/>
        </w:rPr>
        <w:t>การเปลี่ยนแปลงของอุณหภูมิและสภาพภูมิอากาศจากปรากฏการณ์เรือนกระจก ทำให้สิ่งมีชีวิตจำนวนมากไม่สามารถปรับตัวได้ทัน เกิดการสูญเสียความหลากหลายทางชีวภาพ</w:t>
      </w:r>
    </w:p>
    <w:p w:rsidR="00F055FF" w:rsidRPr="00F055FF" w:rsidRDefault="00F055FF" w:rsidP="00F055F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212529"/>
          <w:sz w:val="24"/>
          <w:szCs w:val="24"/>
        </w:rPr>
      </w:pPr>
      <w:r w:rsidRPr="00F055FF">
        <w:rPr>
          <w:rFonts w:ascii="Tahoma" w:eastAsia="Times New Roman" w:hAnsi="Tahoma" w:cs="Tahoma"/>
          <w:b/>
          <w:bCs/>
          <w:color w:val="212529"/>
          <w:sz w:val="24"/>
          <w:szCs w:val="24"/>
          <w:cs/>
        </w:rPr>
        <w:t>ผลกระทบต่อการเกษตรและอาหาร (</w:t>
      </w:r>
      <w:r w:rsidRPr="00F055FF">
        <w:rPr>
          <w:rFonts w:ascii="Tahoma" w:eastAsia="Times New Roman" w:hAnsi="Tahoma" w:cs="Tahoma"/>
          <w:b/>
          <w:bCs/>
          <w:color w:val="212529"/>
          <w:sz w:val="24"/>
          <w:szCs w:val="24"/>
        </w:rPr>
        <w:t>Agriculture and Food Security):</w:t>
      </w:r>
      <w:r w:rsidRPr="00F055FF">
        <w:rPr>
          <w:rFonts w:ascii="Tahoma" w:eastAsia="Times New Roman" w:hAnsi="Tahoma" w:cs="Tahoma"/>
          <w:color w:val="212529"/>
          <w:sz w:val="24"/>
          <w:szCs w:val="24"/>
        </w:rPr>
        <w:t> </w:t>
      </w:r>
      <w:r w:rsidRPr="00F055FF">
        <w:rPr>
          <w:rFonts w:ascii="Tahoma" w:eastAsia="Times New Roman" w:hAnsi="Tahoma" w:cs="Tahoma"/>
          <w:color w:val="212529"/>
          <w:sz w:val="24"/>
          <w:szCs w:val="24"/>
          <w:cs/>
        </w:rPr>
        <w:t>การเปลี่ยนแปลงของฤดูกาลและสภาพอากาศที่รุนแรงจากภาวะเรือนกระจก ส่งผลให้ผลผลิตทางการเกษตรลดลง และเกิดความไม่มั่นคงทางอาหาร</w:t>
      </w:r>
    </w:p>
    <w:p w:rsidR="00F055FF" w:rsidRPr="00F055FF" w:rsidRDefault="00F055FF" w:rsidP="00F055F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212529"/>
          <w:sz w:val="24"/>
          <w:szCs w:val="24"/>
        </w:rPr>
      </w:pPr>
      <w:r w:rsidRPr="00F055FF">
        <w:rPr>
          <w:rFonts w:ascii="Tahoma" w:eastAsia="Times New Roman" w:hAnsi="Tahoma" w:cs="Tahoma"/>
          <w:b/>
          <w:bCs/>
          <w:color w:val="212529"/>
          <w:sz w:val="24"/>
          <w:szCs w:val="24"/>
          <w:cs/>
        </w:rPr>
        <w:t>ปัญหาสุขภาพ (</w:t>
      </w:r>
      <w:r w:rsidRPr="00F055FF">
        <w:rPr>
          <w:rFonts w:ascii="Tahoma" w:eastAsia="Times New Roman" w:hAnsi="Tahoma" w:cs="Tahoma"/>
          <w:b/>
          <w:bCs/>
          <w:color w:val="212529"/>
          <w:sz w:val="24"/>
          <w:szCs w:val="24"/>
        </w:rPr>
        <w:t>Health Issues):</w:t>
      </w:r>
      <w:r w:rsidRPr="00F055FF">
        <w:rPr>
          <w:rFonts w:ascii="Tahoma" w:eastAsia="Times New Roman" w:hAnsi="Tahoma" w:cs="Tahoma"/>
          <w:color w:val="212529"/>
          <w:sz w:val="24"/>
          <w:szCs w:val="24"/>
        </w:rPr>
        <w:t> </w:t>
      </w:r>
      <w:r w:rsidRPr="00F055FF">
        <w:rPr>
          <w:rFonts w:ascii="Tahoma" w:eastAsia="Times New Roman" w:hAnsi="Tahoma" w:cs="Tahoma"/>
          <w:color w:val="212529"/>
          <w:sz w:val="24"/>
          <w:szCs w:val="24"/>
          <w:cs/>
        </w:rPr>
        <w:t>อุณหภูมิที่สูงขึ้นและมลพิษทางอากาศจากการสะสมของก๊าซเรือนกระจก ทำให้เกิดโรคต่าง ๆ เช่น โรคทางเดินหายใจ โรคลมแดด และการแพร่กระจายของโรคติดต่อ</w:t>
      </w:r>
    </w:p>
    <w:p w:rsidR="00F055FF" w:rsidRPr="00F055FF" w:rsidRDefault="00F055FF" w:rsidP="00F055F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212529"/>
          <w:sz w:val="24"/>
          <w:szCs w:val="24"/>
        </w:rPr>
      </w:pPr>
      <w:r w:rsidRPr="00F055FF">
        <w:rPr>
          <w:rFonts w:ascii="Tahoma" w:eastAsia="Times New Roman" w:hAnsi="Tahoma" w:cs="Tahoma"/>
          <w:b/>
          <w:bCs/>
          <w:color w:val="212529"/>
          <w:sz w:val="24"/>
          <w:szCs w:val="24"/>
          <w:cs/>
        </w:rPr>
        <w:t>ผลกระทบทางเศรษฐกิจ (</w:t>
      </w:r>
      <w:r w:rsidRPr="00F055FF">
        <w:rPr>
          <w:rFonts w:ascii="Tahoma" w:eastAsia="Times New Roman" w:hAnsi="Tahoma" w:cs="Tahoma"/>
          <w:b/>
          <w:bCs/>
          <w:color w:val="212529"/>
          <w:sz w:val="24"/>
          <w:szCs w:val="24"/>
        </w:rPr>
        <w:t>Economic Impacts):</w:t>
      </w:r>
      <w:r w:rsidRPr="00F055FF">
        <w:rPr>
          <w:rFonts w:ascii="Tahoma" w:eastAsia="Times New Roman" w:hAnsi="Tahoma" w:cs="Tahoma"/>
          <w:color w:val="212529"/>
          <w:sz w:val="24"/>
          <w:szCs w:val="24"/>
        </w:rPr>
        <w:t> </w:t>
      </w:r>
      <w:r w:rsidRPr="00F055FF">
        <w:rPr>
          <w:rFonts w:ascii="Tahoma" w:eastAsia="Times New Roman" w:hAnsi="Tahoma" w:cs="Tahoma"/>
          <w:color w:val="212529"/>
          <w:sz w:val="24"/>
          <w:szCs w:val="24"/>
          <w:cs/>
        </w:rPr>
        <w:t>ภัยพิบัติทางธรรมชาติและการลดลงของทรัพยากรธรรมชาติ ทำให้เกิดความเสียหายทางเศรษฐกิจ ทั้งด้านการเกษตร อุตสาหกรรม และการใช้พลังงาน</w:t>
      </w:r>
    </w:p>
    <w:p w:rsidR="00F055FF" w:rsidRPr="00F055FF" w:rsidRDefault="00F055FF" w:rsidP="00F055FF">
      <w:pPr>
        <w:shd w:val="clear" w:color="auto" w:fill="FFFFFF"/>
        <w:spacing w:after="100" w:afterAutospacing="1" w:line="240" w:lineRule="auto"/>
        <w:jc w:val="center"/>
        <w:rPr>
          <w:rFonts w:ascii="Tahoma" w:eastAsia="Times New Roman" w:hAnsi="Tahoma" w:cs="Tahoma"/>
          <w:color w:val="212529"/>
          <w:sz w:val="24"/>
          <w:szCs w:val="24"/>
        </w:rPr>
      </w:pPr>
      <w:r w:rsidRPr="00F055FF">
        <w:rPr>
          <w:rFonts w:ascii="Tahoma" w:eastAsia="Times New Roman" w:hAnsi="Tahoma" w:cs="Tahoma"/>
          <w:noProof/>
          <w:color w:val="212529"/>
          <w:sz w:val="24"/>
          <w:szCs w:val="24"/>
        </w:rPr>
        <w:lastRenderedPageBreak/>
        <w:drawing>
          <wp:inline distT="0" distB="0" distL="0" distR="0">
            <wp:extent cx="9525000" cy="4762500"/>
            <wp:effectExtent l="0" t="0" r="0" b="0"/>
            <wp:docPr id="1" name="รูปภาพ 1" descr="https://www.npsplc.com/storage/updates/blog/2025/01/greenhouse-gas-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npsplc.com/storage/updates/blog/2025/01/greenhouse-gas-01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0" cy="476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55FF" w:rsidRPr="00F055FF" w:rsidRDefault="00F055FF" w:rsidP="00F055FF">
      <w:pPr>
        <w:shd w:val="clear" w:color="auto" w:fill="FFFFFF"/>
        <w:spacing w:after="100" w:afterAutospacing="1" w:line="240" w:lineRule="auto"/>
        <w:outlineLvl w:val="2"/>
        <w:rPr>
          <w:rFonts w:ascii="Tahoma" w:eastAsia="Times New Roman" w:hAnsi="Tahoma" w:cs="Tahoma"/>
          <w:b/>
          <w:bCs/>
          <w:color w:val="212529"/>
          <w:sz w:val="27"/>
          <w:szCs w:val="27"/>
        </w:rPr>
      </w:pPr>
      <w:r w:rsidRPr="00F055FF">
        <w:rPr>
          <w:rFonts w:ascii="Tahoma" w:eastAsia="Times New Roman" w:hAnsi="Tahoma" w:cs="Tahoma"/>
          <w:b/>
          <w:bCs/>
          <w:color w:val="212529"/>
          <w:sz w:val="27"/>
          <w:szCs w:val="27"/>
          <w:cs/>
        </w:rPr>
        <w:t>การลดการปล่อยก๊าซเรือนกระจก</w:t>
      </w:r>
    </w:p>
    <w:p w:rsidR="00F055FF" w:rsidRPr="00F055FF" w:rsidRDefault="00F055FF" w:rsidP="00F055FF">
      <w:pPr>
        <w:shd w:val="clear" w:color="auto" w:fill="FFFFFF"/>
        <w:spacing w:after="100" w:afterAutospacing="1" w:line="240" w:lineRule="auto"/>
        <w:rPr>
          <w:rFonts w:ascii="Tahoma" w:eastAsia="Times New Roman" w:hAnsi="Tahoma" w:cs="Tahoma"/>
          <w:color w:val="212529"/>
          <w:sz w:val="24"/>
          <w:szCs w:val="24"/>
        </w:rPr>
      </w:pPr>
      <w:r w:rsidRPr="00F055FF">
        <w:rPr>
          <w:rFonts w:ascii="Tahoma" w:eastAsia="Times New Roman" w:hAnsi="Tahoma" w:cs="Tahoma"/>
          <w:color w:val="212529"/>
          <w:sz w:val="24"/>
          <w:szCs w:val="24"/>
          <w:cs/>
        </w:rPr>
        <w:t>การลดการปล่อยก๊าซเรือนกระจก เป็นแนวทางสำคัญในการชะลอผลกระทบของภาวะเรือนกระจก ภาวะโลกร้อนและการเปลี่ยนแปลงสภาพภูมิอากาศ โดยสามารถดำเนินการได้ในหลายระดับและหลายวิธี ดังนี้</w:t>
      </w:r>
    </w:p>
    <w:p w:rsidR="00F055FF" w:rsidRPr="00F055FF" w:rsidRDefault="00F055FF" w:rsidP="00F055FF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212529"/>
          <w:sz w:val="24"/>
          <w:szCs w:val="24"/>
        </w:rPr>
      </w:pPr>
      <w:r w:rsidRPr="00F055FF">
        <w:rPr>
          <w:rFonts w:ascii="Tahoma" w:eastAsia="Times New Roman" w:hAnsi="Tahoma" w:cs="Tahoma"/>
          <w:b/>
          <w:bCs/>
          <w:color w:val="212529"/>
          <w:sz w:val="24"/>
          <w:szCs w:val="24"/>
          <w:cs/>
        </w:rPr>
        <w:t>เปลี่ยนมาใช้พลังงานหมุนเวียน (</w:t>
      </w:r>
      <w:r w:rsidRPr="00F055FF">
        <w:rPr>
          <w:rFonts w:ascii="Tahoma" w:eastAsia="Times New Roman" w:hAnsi="Tahoma" w:cs="Tahoma"/>
          <w:b/>
          <w:bCs/>
          <w:color w:val="212529"/>
          <w:sz w:val="24"/>
          <w:szCs w:val="24"/>
        </w:rPr>
        <w:t>Renewable Energy):</w:t>
      </w:r>
      <w:r w:rsidRPr="00F055FF">
        <w:rPr>
          <w:rFonts w:ascii="Tahoma" w:eastAsia="Times New Roman" w:hAnsi="Tahoma" w:cs="Tahoma"/>
          <w:color w:val="212529"/>
          <w:sz w:val="24"/>
          <w:szCs w:val="24"/>
        </w:rPr>
        <w:t> </w:t>
      </w:r>
      <w:r w:rsidRPr="00F055FF">
        <w:rPr>
          <w:rFonts w:ascii="Tahoma" w:eastAsia="Times New Roman" w:hAnsi="Tahoma" w:cs="Tahoma"/>
          <w:color w:val="212529"/>
          <w:sz w:val="24"/>
          <w:szCs w:val="24"/>
          <w:cs/>
        </w:rPr>
        <w:t>ลดการพึ่งพาเชื้อเพลิง</w:t>
      </w:r>
      <w:proofErr w:type="spellStart"/>
      <w:r w:rsidRPr="00F055FF">
        <w:rPr>
          <w:rFonts w:ascii="Tahoma" w:eastAsia="Times New Roman" w:hAnsi="Tahoma" w:cs="Tahoma"/>
          <w:color w:val="212529"/>
          <w:sz w:val="24"/>
          <w:szCs w:val="24"/>
          <w:cs/>
        </w:rPr>
        <w:t>ฟอสซิล</w:t>
      </w:r>
      <w:proofErr w:type="spellEnd"/>
      <w:r w:rsidRPr="00F055FF">
        <w:rPr>
          <w:rFonts w:ascii="Tahoma" w:eastAsia="Times New Roman" w:hAnsi="Tahoma" w:cs="Tahoma"/>
          <w:color w:val="212529"/>
          <w:sz w:val="24"/>
          <w:szCs w:val="24"/>
          <w:cs/>
        </w:rPr>
        <w:t xml:space="preserve"> ทั้งถ่านหิน น้ำมัน และก๊าซธรรมชาติ โดยใช้</w:t>
      </w:r>
      <w:hyperlink r:id="rId6" w:tgtFrame="_blank" w:history="1">
        <w:r w:rsidRPr="00F055FF">
          <w:rPr>
            <w:rFonts w:ascii="Tahoma" w:eastAsia="Times New Roman" w:hAnsi="Tahoma" w:cs="Tahoma"/>
            <w:color w:val="007BFF"/>
            <w:sz w:val="24"/>
            <w:szCs w:val="24"/>
            <w:cs/>
          </w:rPr>
          <w:t>พลังงานสะอาด</w:t>
        </w:r>
      </w:hyperlink>
      <w:r w:rsidRPr="00F055FF">
        <w:rPr>
          <w:rFonts w:ascii="Tahoma" w:eastAsia="Times New Roman" w:hAnsi="Tahoma" w:cs="Tahoma"/>
          <w:color w:val="212529"/>
          <w:sz w:val="24"/>
          <w:szCs w:val="24"/>
        </w:rPr>
        <w:t> </w:t>
      </w:r>
      <w:r w:rsidRPr="00F055FF">
        <w:rPr>
          <w:rFonts w:ascii="Tahoma" w:eastAsia="Times New Roman" w:hAnsi="Tahoma" w:cs="Tahoma"/>
          <w:color w:val="212529"/>
          <w:sz w:val="24"/>
          <w:szCs w:val="24"/>
          <w:cs/>
        </w:rPr>
        <w:t>อย่าง</w:t>
      </w:r>
      <w:hyperlink r:id="rId7" w:tgtFrame="_blank" w:history="1">
        <w:r w:rsidRPr="00F055FF">
          <w:rPr>
            <w:rFonts w:ascii="Tahoma" w:eastAsia="Times New Roman" w:hAnsi="Tahoma" w:cs="Tahoma"/>
            <w:color w:val="007BFF"/>
            <w:sz w:val="24"/>
            <w:szCs w:val="24"/>
            <w:cs/>
          </w:rPr>
          <w:t>พลังงานแสงอาทิตย์</w:t>
        </w:r>
      </w:hyperlink>
      <w:r w:rsidRPr="00F055FF">
        <w:rPr>
          <w:rFonts w:ascii="Tahoma" w:eastAsia="Times New Roman" w:hAnsi="Tahoma" w:cs="Tahoma"/>
          <w:color w:val="212529"/>
          <w:sz w:val="24"/>
          <w:szCs w:val="24"/>
        </w:rPr>
        <w:t> </w:t>
      </w:r>
      <w:r w:rsidRPr="00F055FF">
        <w:rPr>
          <w:rFonts w:ascii="Tahoma" w:eastAsia="Times New Roman" w:hAnsi="Tahoma" w:cs="Tahoma"/>
          <w:color w:val="212529"/>
          <w:sz w:val="24"/>
          <w:szCs w:val="24"/>
          <w:cs/>
        </w:rPr>
        <w:t>พลังงานลม และพลังงานน้ำทดแทน เพื่อลดการเกิดปรากฏการณ์กระจก</w:t>
      </w:r>
    </w:p>
    <w:p w:rsidR="00F055FF" w:rsidRPr="00F055FF" w:rsidRDefault="00F055FF" w:rsidP="00F055FF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212529"/>
          <w:sz w:val="24"/>
          <w:szCs w:val="24"/>
        </w:rPr>
      </w:pPr>
      <w:r w:rsidRPr="00F055FF">
        <w:rPr>
          <w:rFonts w:ascii="Tahoma" w:eastAsia="Times New Roman" w:hAnsi="Tahoma" w:cs="Tahoma"/>
          <w:b/>
          <w:bCs/>
          <w:color w:val="212529"/>
          <w:sz w:val="24"/>
          <w:szCs w:val="24"/>
          <w:cs/>
        </w:rPr>
        <w:t>เพิ่มประสิทธิภาพการใช้พลังงาน (</w:t>
      </w:r>
      <w:r w:rsidRPr="00F055FF">
        <w:rPr>
          <w:rFonts w:ascii="Tahoma" w:eastAsia="Times New Roman" w:hAnsi="Tahoma" w:cs="Tahoma"/>
          <w:b/>
          <w:bCs/>
          <w:color w:val="212529"/>
          <w:sz w:val="24"/>
          <w:szCs w:val="24"/>
        </w:rPr>
        <w:t>Energy Efficiency):</w:t>
      </w:r>
      <w:r w:rsidRPr="00F055FF">
        <w:rPr>
          <w:rFonts w:ascii="Tahoma" w:eastAsia="Times New Roman" w:hAnsi="Tahoma" w:cs="Tahoma"/>
          <w:color w:val="212529"/>
          <w:sz w:val="24"/>
          <w:szCs w:val="24"/>
        </w:rPr>
        <w:t> </w:t>
      </w:r>
      <w:r w:rsidRPr="00F055FF">
        <w:rPr>
          <w:rFonts w:ascii="Tahoma" w:eastAsia="Times New Roman" w:hAnsi="Tahoma" w:cs="Tahoma"/>
          <w:color w:val="212529"/>
          <w:sz w:val="24"/>
          <w:szCs w:val="24"/>
          <w:cs/>
        </w:rPr>
        <w:t xml:space="preserve">ปรับปรุงระบบไฟฟ้า เครื่องใช้ไฟฟ้า และกระบวนการอุตสาหกรรมให้ประหยัดพลังงานมากขึ้น เช่น การใช้หลอดไฟ </w:t>
      </w:r>
      <w:r w:rsidRPr="00F055FF">
        <w:rPr>
          <w:rFonts w:ascii="Tahoma" w:eastAsia="Times New Roman" w:hAnsi="Tahoma" w:cs="Tahoma"/>
          <w:color w:val="212529"/>
          <w:sz w:val="24"/>
          <w:szCs w:val="24"/>
        </w:rPr>
        <w:t xml:space="preserve">LED </w:t>
      </w:r>
      <w:r w:rsidRPr="00F055FF">
        <w:rPr>
          <w:rFonts w:ascii="Tahoma" w:eastAsia="Times New Roman" w:hAnsi="Tahoma" w:cs="Tahoma"/>
          <w:color w:val="212529"/>
          <w:sz w:val="24"/>
          <w:szCs w:val="24"/>
          <w:cs/>
        </w:rPr>
        <w:t>และการปรับปรุงอาคารให้ลดการสูญเสียพลังงาน</w:t>
      </w:r>
    </w:p>
    <w:p w:rsidR="00F055FF" w:rsidRPr="00F055FF" w:rsidRDefault="00F055FF" w:rsidP="00F055FF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212529"/>
          <w:sz w:val="24"/>
          <w:szCs w:val="24"/>
        </w:rPr>
      </w:pPr>
      <w:r w:rsidRPr="00F055FF">
        <w:rPr>
          <w:rFonts w:ascii="Tahoma" w:eastAsia="Times New Roman" w:hAnsi="Tahoma" w:cs="Tahoma"/>
          <w:b/>
          <w:bCs/>
          <w:color w:val="212529"/>
          <w:sz w:val="24"/>
          <w:szCs w:val="24"/>
          <w:cs/>
        </w:rPr>
        <w:t>สนับสนุนการคมนาคมที่ยั่งยืน (</w:t>
      </w:r>
      <w:r w:rsidRPr="00F055FF">
        <w:rPr>
          <w:rFonts w:ascii="Tahoma" w:eastAsia="Times New Roman" w:hAnsi="Tahoma" w:cs="Tahoma"/>
          <w:b/>
          <w:bCs/>
          <w:color w:val="212529"/>
          <w:sz w:val="24"/>
          <w:szCs w:val="24"/>
        </w:rPr>
        <w:t>Sustainable Transportation):</w:t>
      </w:r>
      <w:r w:rsidRPr="00F055FF">
        <w:rPr>
          <w:rFonts w:ascii="Tahoma" w:eastAsia="Times New Roman" w:hAnsi="Tahoma" w:cs="Tahoma"/>
          <w:color w:val="212529"/>
          <w:sz w:val="24"/>
          <w:szCs w:val="24"/>
        </w:rPr>
        <w:t> </w:t>
      </w:r>
      <w:r w:rsidRPr="00F055FF">
        <w:rPr>
          <w:rFonts w:ascii="Tahoma" w:eastAsia="Times New Roman" w:hAnsi="Tahoma" w:cs="Tahoma"/>
          <w:color w:val="212529"/>
          <w:sz w:val="24"/>
          <w:szCs w:val="24"/>
          <w:cs/>
        </w:rPr>
        <w:t>ส่งเสริมการใช้รถยนต์ไฟฟ้า การเดินทางด้วยขนส่งสาธารณะ การเดินเท้า หรือการใช้จักรยานเพื่อลดการเผาไหม้เชื้อเพลิง อันเป็นสาเหตุสำคัญของการเกิดภาวะเรือนกระจก</w:t>
      </w:r>
    </w:p>
    <w:p w:rsidR="00F055FF" w:rsidRPr="00F055FF" w:rsidRDefault="00F055FF" w:rsidP="00F055FF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212529"/>
          <w:sz w:val="24"/>
          <w:szCs w:val="24"/>
        </w:rPr>
      </w:pPr>
      <w:r w:rsidRPr="00F055FF">
        <w:rPr>
          <w:rFonts w:ascii="Tahoma" w:eastAsia="Times New Roman" w:hAnsi="Tahoma" w:cs="Tahoma"/>
          <w:b/>
          <w:bCs/>
          <w:color w:val="212529"/>
          <w:sz w:val="24"/>
          <w:szCs w:val="24"/>
          <w:cs/>
        </w:rPr>
        <w:lastRenderedPageBreak/>
        <w:t>ลดการตัดไม้ทำลายป่าและเพิ่มการปลูกป่า (</w:t>
      </w:r>
      <w:r w:rsidRPr="00F055FF">
        <w:rPr>
          <w:rFonts w:ascii="Tahoma" w:eastAsia="Times New Roman" w:hAnsi="Tahoma" w:cs="Tahoma"/>
          <w:b/>
          <w:bCs/>
          <w:color w:val="212529"/>
          <w:sz w:val="24"/>
          <w:szCs w:val="24"/>
        </w:rPr>
        <w:t>Forestation and Reforestation):</w:t>
      </w:r>
      <w:r w:rsidRPr="00F055FF">
        <w:rPr>
          <w:rFonts w:ascii="Tahoma" w:eastAsia="Times New Roman" w:hAnsi="Tahoma" w:cs="Tahoma"/>
          <w:color w:val="212529"/>
          <w:sz w:val="24"/>
          <w:szCs w:val="24"/>
        </w:rPr>
        <w:t> </w:t>
      </w:r>
      <w:r w:rsidRPr="00F055FF">
        <w:rPr>
          <w:rFonts w:ascii="Tahoma" w:eastAsia="Times New Roman" w:hAnsi="Tahoma" w:cs="Tahoma"/>
          <w:color w:val="212529"/>
          <w:sz w:val="24"/>
          <w:szCs w:val="24"/>
          <w:cs/>
        </w:rPr>
        <w:t>ป่าไม้มีบทบาทสำคัญในการดูดซับคาร์บอนไดออกไซด์ การฟื้นฟูป่าและการลดการทำลายป่าจะช่วยลดปริมาณก๊าซเรือนกระจก</w:t>
      </w:r>
    </w:p>
    <w:p w:rsidR="00F055FF" w:rsidRPr="00F055FF" w:rsidRDefault="00F055FF" w:rsidP="00F055FF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212529"/>
          <w:sz w:val="24"/>
          <w:szCs w:val="24"/>
        </w:rPr>
      </w:pPr>
      <w:r w:rsidRPr="00F055FF">
        <w:rPr>
          <w:rFonts w:ascii="Tahoma" w:eastAsia="Times New Roman" w:hAnsi="Tahoma" w:cs="Tahoma"/>
          <w:b/>
          <w:bCs/>
          <w:color w:val="212529"/>
          <w:sz w:val="24"/>
          <w:szCs w:val="24"/>
          <w:cs/>
        </w:rPr>
        <w:t>เปลี่ยนแปลงวิธีการเกษตร (</w:t>
      </w:r>
      <w:r w:rsidRPr="00F055FF">
        <w:rPr>
          <w:rFonts w:ascii="Tahoma" w:eastAsia="Times New Roman" w:hAnsi="Tahoma" w:cs="Tahoma"/>
          <w:b/>
          <w:bCs/>
          <w:color w:val="212529"/>
          <w:sz w:val="24"/>
          <w:szCs w:val="24"/>
        </w:rPr>
        <w:t>Sustainable Agriculture):</w:t>
      </w:r>
      <w:r w:rsidRPr="00F055FF">
        <w:rPr>
          <w:rFonts w:ascii="Tahoma" w:eastAsia="Times New Roman" w:hAnsi="Tahoma" w:cs="Tahoma"/>
          <w:color w:val="212529"/>
          <w:sz w:val="24"/>
          <w:szCs w:val="24"/>
        </w:rPr>
        <w:t> </w:t>
      </w:r>
      <w:r w:rsidRPr="00F055FF">
        <w:rPr>
          <w:rFonts w:ascii="Tahoma" w:eastAsia="Times New Roman" w:hAnsi="Tahoma" w:cs="Tahoma"/>
          <w:color w:val="212529"/>
          <w:sz w:val="24"/>
          <w:szCs w:val="24"/>
          <w:cs/>
        </w:rPr>
        <w:t>ใช้วิธีเกษตรที่ลดการปล่อยก๊าซเรือนกระจก เช่น การลดการใช้ปุ๋ยไนโตรเจน การจัดการมูลสัตว์อย่างยั่งยืน และการปลูกพืชหมุนเวียน</w:t>
      </w:r>
    </w:p>
    <w:p w:rsidR="00F055FF" w:rsidRPr="00F055FF" w:rsidRDefault="00F055FF" w:rsidP="00F055FF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212529"/>
          <w:sz w:val="24"/>
          <w:szCs w:val="24"/>
        </w:rPr>
      </w:pPr>
      <w:r w:rsidRPr="00F055FF">
        <w:rPr>
          <w:rFonts w:ascii="Tahoma" w:eastAsia="Times New Roman" w:hAnsi="Tahoma" w:cs="Tahoma"/>
          <w:b/>
          <w:bCs/>
          <w:color w:val="212529"/>
          <w:sz w:val="24"/>
          <w:szCs w:val="24"/>
          <w:cs/>
        </w:rPr>
        <w:t>จัดการของเสียอย่างมีประสิทธิภาพ (</w:t>
      </w:r>
      <w:r w:rsidRPr="00F055FF">
        <w:rPr>
          <w:rFonts w:ascii="Tahoma" w:eastAsia="Times New Roman" w:hAnsi="Tahoma" w:cs="Tahoma"/>
          <w:b/>
          <w:bCs/>
          <w:color w:val="212529"/>
          <w:sz w:val="24"/>
          <w:szCs w:val="24"/>
        </w:rPr>
        <w:t>Waste Management):</w:t>
      </w:r>
      <w:r w:rsidRPr="00F055FF">
        <w:rPr>
          <w:rFonts w:ascii="Tahoma" w:eastAsia="Times New Roman" w:hAnsi="Tahoma" w:cs="Tahoma"/>
          <w:color w:val="212529"/>
          <w:sz w:val="24"/>
          <w:szCs w:val="24"/>
        </w:rPr>
        <w:t> </w:t>
      </w:r>
      <w:r w:rsidRPr="00F055FF">
        <w:rPr>
          <w:rFonts w:ascii="Tahoma" w:eastAsia="Times New Roman" w:hAnsi="Tahoma" w:cs="Tahoma"/>
          <w:color w:val="212529"/>
          <w:sz w:val="24"/>
          <w:szCs w:val="24"/>
          <w:cs/>
        </w:rPr>
        <w:t>ลดการฝังกลบขยะซึ่งเป็นแหล่งปล่อยก๊าซมีเทน (ก๊าซเรือนกระจก) ด้วยการส่งเสริมการรีไซเคิล การใช้ปุ๋ยหมัก และการจัดการขยะอินทรีย์</w:t>
      </w:r>
    </w:p>
    <w:p w:rsidR="00F055FF" w:rsidRPr="00F055FF" w:rsidRDefault="00F055FF" w:rsidP="00F055FF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212529"/>
          <w:sz w:val="24"/>
          <w:szCs w:val="24"/>
        </w:rPr>
      </w:pPr>
      <w:r w:rsidRPr="00F055FF">
        <w:rPr>
          <w:rFonts w:ascii="Tahoma" w:eastAsia="Times New Roman" w:hAnsi="Tahoma" w:cs="Tahoma"/>
          <w:b/>
          <w:bCs/>
          <w:color w:val="212529"/>
          <w:sz w:val="24"/>
          <w:szCs w:val="24"/>
          <w:cs/>
        </w:rPr>
        <w:t>ลดการใช้ก๊าซฟลูออรีนในอุตสาหกรรม (</w:t>
      </w:r>
      <w:r w:rsidRPr="00F055FF">
        <w:rPr>
          <w:rFonts w:ascii="Tahoma" w:eastAsia="Times New Roman" w:hAnsi="Tahoma" w:cs="Tahoma"/>
          <w:b/>
          <w:bCs/>
          <w:color w:val="212529"/>
          <w:sz w:val="24"/>
          <w:szCs w:val="24"/>
        </w:rPr>
        <w:t>Regulation of Fluorinated Gases):</w:t>
      </w:r>
      <w:r w:rsidRPr="00F055FF">
        <w:rPr>
          <w:rFonts w:ascii="Tahoma" w:eastAsia="Times New Roman" w:hAnsi="Tahoma" w:cs="Tahoma"/>
          <w:color w:val="212529"/>
          <w:sz w:val="24"/>
          <w:szCs w:val="24"/>
        </w:rPr>
        <w:t> </w:t>
      </w:r>
      <w:r w:rsidRPr="00F055FF">
        <w:rPr>
          <w:rFonts w:ascii="Tahoma" w:eastAsia="Times New Roman" w:hAnsi="Tahoma" w:cs="Tahoma"/>
          <w:color w:val="212529"/>
          <w:sz w:val="24"/>
          <w:szCs w:val="24"/>
          <w:cs/>
        </w:rPr>
        <w:t xml:space="preserve">ควบคุมและลดการใช้ก๊าซเรือนกระจกและก๊าซที่มีศักยภาพกักเก็บความร้อนสูง เช่น </w:t>
      </w:r>
      <w:r w:rsidRPr="00F055FF">
        <w:rPr>
          <w:rFonts w:ascii="Tahoma" w:eastAsia="Times New Roman" w:hAnsi="Tahoma" w:cs="Tahoma"/>
          <w:color w:val="212529"/>
          <w:sz w:val="24"/>
          <w:szCs w:val="24"/>
        </w:rPr>
        <w:t xml:space="preserve">HFCs PFCs </w:t>
      </w:r>
      <w:r w:rsidRPr="00F055FF">
        <w:rPr>
          <w:rFonts w:ascii="Tahoma" w:eastAsia="Times New Roman" w:hAnsi="Tahoma" w:cs="Tahoma"/>
          <w:color w:val="212529"/>
          <w:sz w:val="24"/>
          <w:szCs w:val="24"/>
          <w:cs/>
        </w:rPr>
        <w:t xml:space="preserve">และ </w:t>
      </w:r>
      <w:r w:rsidRPr="00F055FF">
        <w:rPr>
          <w:rFonts w:ascii="Tahoma" w:eastAsia="Times New Roman" w:hAnsi="Tahoma" w:cs="Tahoma"/>
          <w:color w:val="212529"/>
          <w:sz w:val="24"/>
          <w:szCs w:val="24"/>
        </w:rPr>
        <w:t>SF</w:t>
      </w:r>
      <w:r w:rsidRPr="00F055FF">
        <w:rPr>
          <w:rFonts w:ascii="Tahoma" w:eastAsia="Times New Roman" w:hAnsi="Tahoma" w:cs="Tahoma"/>
          <w:color w:val="212529"/>
          <w:sz w:val="18"/>
          <w:szCs w:val="18"/>
          <w:vertAlign w:val="subscript"/>
        </w:rPr>
        <w:t>₆</w:t>
      </w:r>
      <w:r w:rsidRPr="00F055FF">
        <w:rPr>
          <w:rFonts w:ascii="Tahoma" w:eastAsia="Times New Roman" w:hAnsi="Tahoma" w:cs="Tahoma"/>
          <w:color w:val="212529"/>
          <w:sz w:val="24"/>
          <w:szCs w:val="24"/>
        </w:rPr>
        <w:t> </w:t>
      </w:r>
      <w:r w:rsidRPr="00F055FF">
        <w:rPr>
          <w:rFonts w:ascii="Tahoma" w:eastAsia="Times New Roman" w:hAnsi="Tahoma" w:cs="Tahoma"/>
          <w:color w:val="212529"/>
          <w:sz w:val="24"/>
          <w:szCs w:val="24"/>
          <w:cs/>
        </w:rPr>
        <w:t>ในกระบวนการผลิต</w:t>
      </w:r>
    </w:p>
    <w:p w:rsidR="00F055FF" w:rsidRPr="00F055FF" w:rsidRDefault="00F055FF" w:rsidP="00F055FF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212529"/>
          <w:sz w:val="24"/>
          <w:szCs w:val="24"/>
        </w:rPr>
      </w:pPr>
      <w:r w:rsidRPr="00F055FF">
        <w:rPr>
          <w:rFonts w:ascii="Tahoma" w:eastAsia="Times New Roman" w:hAnsi="Tahoma" w:cs="Tahoma"/>
          <w:b/>
          <w:bCs/>
          <w:color w:val="212529"/>
          <w:sz w:val="24"/>
          <w:szCs w:val="24"/>
          <w:cs/>
        </w:rPr>
        <w:t>สนับสนุนข้อตกลงและความร่วมมือระหว่างประเทศ (</w:t>
      </w:r>
      <w:r w:rsidRPr="00F055FF">
        <w:rPr>
          <w:rFonts w:ascii="Tahoma" w:eastAsia="Times New Roman" w:hAnsi="Tahoma" w:cs="Tahoma"/>
          <w:b/>
          <w:bCs/>
          <w:color w:val="212529"/>
          <w:sz w:val="24"/>
          <w:szCs w:val="24"/>
        </w:rPr>
        <w:t>International Agreements):</w:t>
      </w:r>
      <w:r w:rsidRPr="00F055FF">
        <w:rPr>
          <w:rFonts w:ascii="Tahoma" w:eastAsia="Times New Roman" w:hAnsi="Tahoma" w:cs="Tahoma"/>
          <w:color w:val="212529"/>
          <w:sz w:val="24"/>
          <w:szCs w:val="24"/>
        </w:rPr>
        <w:t> </w:t>
      </w:r>
      <w:r w:rsidRPr="00F055FF">
        <w:rPr>
          <w:rFonts w:ascii="Tahoma" w:eastAsia="Times New Roman" w:hAnsi="Tahoma" w:cs="Tahoma"/>
          <w:color w:val="212529"/>
          <w:sz w:val="24"/>
          <w:szCs w:val="24"/>
          <w:cs/>
        </w:rPr>
        <w:t>เข้าร่วมข้อตกลงระหว่างประเทศ เช่น ข้อตกลงปารีส (</w:t>
      </w:r>
      <w:r w:rsidRPr="00F055FF">
        <w:rPr>
          <w:rFonts w:ascii="Tahoma" w:eastAsia="Times New Roman" w:hAnsi="Tahoma" w:cs="Tahoma"/>
          <w:color w:val="212529"/>
          <w:sz w:val="24"/>
          <w:szCs w:val="24"/>
        </w:rPr>
        <w:t xml:space="preserve">Paris Agreement) </w:t>
      </w:r>
      <w:r w:rsidRPr="00F055FF">
        <w:rPr>
          <w:rFonts w:ascii="Tahoma" w:eastAsia="Times New Roman" w:hAnsi="Tahoma" w:cs="Tahoma"/>
          <w:color w:val="212529"/>
          <w:sz w:val="24"/>
          <w:szCs w:val="24"/>
          <w:cs/>
        </w:rPr>
        <w:t>ที่ตั้งเป้าหมายลดการปล่อยก๊าซเรือนกระจกทั่วโลก</w:t>
      </w:r>
    </w:p>
    <w:p w:rsidR="00743080" w:rsidRDefault="00743080">
      <w:bookmarkStart w:id="0" w:name="_GoBack"/>
      <w:bookmarkEnd w:id="0"/>
    </w:p>
    <w:sectPr w:rsidR="00743080" w:rsidSect="00503C55">
      <w:pgSz w:w="12240" w:h="15840"/>
      <w:pgMar w:top="1440" w:right="1440" w:bottom="1440" w:left="1440" w:header="720" w:footer="720" w:gutter="0"/>
      <w:cols w:space="720"/>
      <w:docGrid w:linePitch="43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B921606"/>
    <w:multiLevelType w:val="multilevel"/>
    <w:tmpl w:val="10E0D3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E2069DB"/>
    <w:multiLevelType w:val="multilevel"/>
    <w:tmpl w:val="9CFE66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DBD6AE5"/>
    <w:multiLevelType w:val="multilevel"/>
    <w:tmpl w:val="4F8AD6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60"/>
  <w:drawingGridVerticalSpacing w:val="435"/>
  <w:displayHorizont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55FF"/>
    <w:rsid w:val="00503C55"/>
    <w:rsid w:val="00743080"/>
    <w:rsid w:val="00F055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042000F-7B04-410C-8D68-12EF2972E5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F055F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F055F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F055F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F055F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20">
    <w:name w:val="หัวเรื่อง 2 อักขระ"/>
    <w:basedOn w:val="a0"/>
    <w:link w:val="2"/>
    <w:uiPriority w:val="9"/>
    <w:rsid w:val="00F055FF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30">
    <w:name w:val="หัวเรื่อง 3 อักขระ"/>
    <w:basedOn w:val="a0"/>
    <w:link w:val="3"/>
    <w:uiPriority w:val="9"/>
    <w:rsid w:val="00F055FF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3">
    <w:name w:val="Normal (Web)"/>
    <w:basedOn w:val="a"/>
    <w:uiPriority w:val="99"/>
    <w:semiHidden/>
    <w:unhideWhenUsed/>
    <w:rsid w:val="00F055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F055FF"/>
    <w:rPr>
      <w:b/>
      <w:bCs/>
    </w:rPr>
  </w:style>
  <w:style w:type="character" w:styleId="a5">
    <w:name w:val="Hyperlink"/>
    <w:basedOn w:val="a0"/>
    <w:uiPriority w:val="99"/>
    <w:semiHidden/>
    <w:unhideWhenUsed/>
    <w:rsid w:val="00F055F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733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npsplc.com/th/updates/blog/654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npsplc.com/th/updates/blog/655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840</Words>
  <Characters>4794</Characters>
  <Application>Microsoft Office Word</Application>
  <DocSecurity>0</DocSecurity>
  <Lines>39</Lines>
  <Paragraphs>11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1</cp:revision>
  <dcterms:created xsi:type="dcterms:W3CDTF">2026-05-08T02:31:00Z</dcterms:created>
  <dcterms:modified xsi:type="dcterms:W3CDTF">2026-05-08T02:32:00Z</dcterms:modified>
</cp:coreProperties>
</file>